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075" w:rsidRPr="00770075" w:rsidRDefault="00770075" w:rsidP="00770075">
      <w:pPr>
        <w:spacing w:line="400" w:lineRule="exact"/>
        <w:jc w:val="center"/>
        <w:rPr>
          <w:rFonts w:ascii="標楷體" w:eastAsia="標楷體" w:hAnsi="標楷體"/>
          <w:b/>
          <w:sz w:val="28"/>
          <w:szCs w:val="28"/>
        </w:rPr>
      </w:pPr>
      <w:bookmarkStart w:id="0" w:name="_GoBack"/>
      <w:bookmarkEnd w:id="0"/>
      <w:r w:rsidRPr="00770075">
        <w:rPr>
          <w:rFonts w:ascii="標楷體" w:eastAsia="標楷體" w:hAnsi="標楷體" w:hint="eastAsia"/>
          <w:b/>
          <w:sz w:val="28"/>
          <w:szCs w:val="28"/>
        </w:rPr>
        <w:t>「基隆市政府所轄各級學校防制校園霸凌執行計畫」</w:t>
      </w:r>
    </w:p>
    <w:p w:rsidR="00C5113B" w:rsidRPr="00770075" w:rsidRDefault="00770075" w:rsidP="00770075">
      <w:pPr>
        <w:spacing w:line="400" w:lineRule="exact"/>
        <w:jc w:val="center"/>
        <w:rPr>
          <w:rFonts w:ascii="標楷體" w:eastAsia="標楷體" w:hAnsi="標楷體"/>
          <w:b/>
          <w:sz w:val="28"/>
          <w:szCs w:val="28"/>
        </w:rPr>
      </w:pPr>
      <w:r w:rsidRPr="00770075">
        <w:rPr>
          <w:rFonts w:ascii="標楷體" w:eastAsia="標楷體" w:hAnsi="標楷體" w:hint="eastAsia"/>
          <w:b/>
          <w:sz w:val="28"/>
          <w:szCs w:val="28"/>
        </w:rPr>
        <w:t>修正意見表</w:t>
      </w:r>
    </w:p>
    <w:tbl>
      <w:tblPr>
        <w:tblStyle w:val="a3"/>
        <w:tblW w:w="8931" w:type="dxa"/>
        <w:jc w:val="center"/>
        <w:tblLook w:val="04A0" w:firstRow="1" w:lastRow="0" w:firstColumn="1" w:lastColumn="0" w:noHBand="0" w:noVBand="1"/>
      </w:tblPr>
      <w:tblGrid>
        <w:gridCol w:w="5133"/>
        <w:gridCol w:w="3798"/>
      </w:tblGrid>
      <w:tr w:rsidR="00770075" w:rsidRPr="00770075" w:rsidTr="005F7221">
        <w:trPr>
          <w:jc w:val="center"/>
        </w:trPr>
        <w:tc>
          <w:tcPr>
            <w:tcW w:w="5133" w:type="dxa"/>
            <w:shd w:val="clear" w:color="auto" w:fill="D9D9D9" w:themeFill="background1" w:themeFillShade="D9"/>
          </w:tcPr>
          <w:p w:rsidR="00770075" w:rsidRPr="00770075" w:rsidRDefault="00770075" w:rsidP="00770075">
            <w:pPr>
              <w:spacing w:line="400" w:lineRule="exact"/>
              <w:jc w:val="center"/>
              <w:rPr>
                <w:rFonts w:ascii="標楷體" w:eastAsia="標楷體" w:hAnsi="標楷體"/>
                <w:sz w:val="28"/>
                <w:szCs w:val="28"/>
              </w:rPr>
            </w:pPr>
            <w:r>
              <w:rPr>
                <w:rFonts w:ascii="標楷體" w:eastAsia="標楷體" w:hAnsi="標楷體" w:hint="eastAsia"/>
                <w:sz w:val="28"/>
                <w:szCs w:val="28"/>
              </w:rPr>
              <w:t>現行條文</w:t>
            </w:r>
          </w:p>
        </w:tc>
        <w:tc>
          <w:tcPr>
            <w:tcW w:w="3798" w:type="dxa"/>
            <w:shd w:val="clear" w:color="auto" w:fill="D9D9D9" w:themeFill="background1" w:themeFillShade="D9"/>
          </w:tcPr>
          <w:p w:rsidR="00770075" w:rsidRPr="00770075" w:rsidRDefault="00770075" w:rsidP="00770075">
            <w:pPr>
              <w:spacing w:line="400" w:lineRule="exact"/>
              <w:jc w:val="center"/>
              <w:rPr>
                <w:rFonts w:ascii="標楷體" w:eastAsia="標楷體" w:hAnsi="標楷體"/>
                <w:sz w:val="28"/>
                <w:szCs w:val="28"/>
              </w:rPr>
            </w:pPr>
            <w:r>
              <w:rPr>
                <w:rFonts w:ascii="標楷體" w:eastAsia="標楷體" w:hAnsi="標楷體" w:hint="eastAsia"/>
                <w:sz w:val="28"/>
                <w:szCs w:val="28"/>
              </w:rPr>
              <w:t>修正意見</w:t>
            </w:r>
          </w:p>
        </w:tc>
      </w:tr>
      <w:tr w:rsidR="00770075" w:rsidRPr="00770075" w:rsidTr="005F7221">
        <w:trPr>
          <w:jc w:val="center"/>
        </w:trPr>
        <w:tc>
          <w:tcPr>
            <w:tcW w:w="5133" w:type="dxa"/>
          </w:tcPr>
          <w:p w:rsidR="00770075" w:rsidRPr="00770075" w:rsidRDefault="003F3C0A" w:rsidP="00770075">
            <w:pPr>
              <w:spacing w:line="400" w:lineRule="exact"/>
              <w:rPr>
                <w:rFonts w:ascii="標楷體" w:eastAsia="標楷體" w:hAnsi="標楷體"/>
                <w:sz w:val="28"/>
                <w:szCs w:val="28"/>
              </w:rPr>
            </w:pPr>
            <w:r w:rsidRPr="003F3C0A">
              <w:rPr>
                <w:rFonts w:ascii="標楷體" w:eastAsia="標楷體" w:hAnsi="標楷體" w:hint="eastAsia"/>
                <w:sz w:val="28"/>
                <w:szCs w:val="28"/>
              </w:rPr>
              <w:t>壹、依據：</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770075" w:rsidRDefault="003F3C0A" w:rsidP="00770075">
            <w:pPr>
              <w:spacing w:line="400" w:lineRule="exact"/>
              <w:rPr>
                <w:rFonts w:ascii="標楷體" w:eastAsia="標楷體" w:hAnsi="標楷體"/>
                <w:sz w:val="28"/>
                <w:szCs w:val="28"/>
              </w:rPr>
            </w:pPr>
            <w:r w:rsidRPr="003F3C0A">
              <w:rPr>
                <w:rFonts w:ascii="標楷體" w:eastAsia="標楷體" w:hAnsi="標楷體" w:hint="eastAsia"/>
                <w:sz w:val="28"/>
                <w:szCs w:val="28"/>
              </w:rPr>
              <w:t>一、</w:t>
            </w:r>
            <w:r w:rsidRPr="009A596C">
              <w:rPr>
                <w:rFonts w:ascii="標楷體" w:eastAsia="標楷體" w:hAnsi="標楷體" w:hint="eastAsia"/>
                <w:sz w:val="28"/>
                <w:szCs w:val="28"/>
              </w:rPr>
              <w:t>校園霸凌防制準則</w:t>
            </w:r>
            <w:r w:rsidRPr="003F3C0A">
              <w:rPr>
                <w:rFonts w:ascii="標楷體" w:eastAsia="標楷體" w:hAnsi="標楷體" w:hint="eastAsia"/>
                <w:sz w:val="28"/>
                <w:szCs w:val="28"/>
              </w:rPr>
              <w:t>。</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3F3C0A" w:rsidRDefault="003F3C0A" w:rsidP="009A596C">
            <w:pPr>
              <w:spacing w:line="400" w:lineRule="exact"/>
              <w:ind w:left="487" w:hangingChars="174" w:hanging="487"/>
              <w:rPr>
                <w:rFonts w:ascii="標楷體" w:eastAsia="標楷體" w:hAnsi="標楷體"/>
                <w:sz w:val="28"/>
                <w:szCs w:val="28"/>
              </w:rPr>
            </w:pPr>
            <w:r w:rsidRPr="003F3C0A">
              <w:rPr>
                <w:rFonts w:ascii="標楷體" w:eastAsia="標楷體" w:hAnsi="標楷體" w:hint="eastAsia"/>
                <w:sz w:val="28"/>
                <w:szCs w:val="28"/>
              </w:rPr>
              <w:t>二、中華民國100年3月23日臺軍(二)字第1000018469C號令「維護校園安全實施要點」辦理。</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770075" w:rsidRDefault="003F3C0A" w:rsidP="009A596C">
            <w:pPr>
              <w:spacing w:line="400" w:lineRule="exact"/>
              <w:ind w:leftChars="-1" w:left="482" w:hangingChars="173" w:hanging="484"/>
              <w:rPr>
                <w:rFonts w:ascii="標楷體" w:eastAsia="標楷體" w:hAnsi="標楷體"/>
                <w:sz w:val="28"/>
                <w:szCs w:val="28"/>
              </w:rPr>
            </w:pPr>
            <w:r w:rsidRPr="003F3C0A">
              <w:rPr>
                <w:rFonts w:ascii="標楷體" w:eastAsia="標楷體" w:hAnsi="標楷體" w:hint="eastAsia"/>
                <w:sz w:val="28"/>
                <w:szCs w:val="28"/>
              </w:rPr>
              <w:t>三、教育部101年8月30日臺軍(二)字第1010152926B號函修正「各級學校防制校園霸凌執行計畫」辦理。</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770075" w:rsidRDefault="003F3C0A" w:rsidP="00770075">
            <w:pPr>
              <w:spacing w:line="400" w:lineRule="exact"/>
              <w:rPr>
                <w:rFonts w:ascii="標楷體" w:eastAsia="標楷體" w:hAnsi="標楷體"/>
                <w:sz w:val="28"/>
                <w:szCs w:val="28"/>
              </w:rPr>
            </w:pPr>
            <w:r w:rsidRPr="003F3C0A">
              <w:rPr>
                <w:rFonts w:ascii="標楷體" w:eastAsia="標楷體" w:hAnsi="標楷體" w:hint="eastAsia"/>
                <w:sz w:val="28"/>
                <w:szCs w:val="28"/>
              </w:rPr>
              <w:t>貳、目的：鑑於校園霸凌事件為學生嚴重偏差行為，對兩造當事人、旁觀者身心均將產生嚴重影響，為防制校園霸凌事件，建立有效之預防機制及精進處理相關問題，特訂定本執行計畫。</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770075" w:rsidRDefault="003F3C0A" w:rsidP="00770075">
            <w:pPr>
              <w:spacing w:line="400" w:lineRule="exact"/>
              <w:rPr>
                <w:rFonts w:ascii="標楷體" w:eastAsia="標楷體" w:hAnsi="標楷體"/>
                <w:sz w:val="28"/>
                <w:szCs w:val="28"/>
              </w:rPr>
            </w:pPr>
            <w:r w:rsidRPr="003F3C0A">
              <w:rPr>
                <w:rFonts w:ascii="標楷體" w:eastAsia="標楷體" w:hAnsi="標楷體" w:hint="eastAsia"/>
                <w:sz w:val="28"/>
                <w:szCs w:val="28"/>
              </w:rPr>
              <w:t>參、實施對象：基隆市政府（以下簡稱本府）所轄各級學校及學生。</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3F3C0A" w:rsidRDefault="003F3C0A" w:rsidP="00770075">
            <w:pPr>
              <w:spacing w:line="400" w:lineRule="exact"/>
              <w:rPr>
                <w:rFonts w:ascii="標楷體" w:eastAsia="標楷體" w:hAnsi="標楷體"/>
                <w:sz w:val="28"/>
                <w:szCs w:val="28"/>
              </w:rPr>
            </w:pPr>
            <w:r w:rsidRPr="003F3C0A">
              <w:rPr>
                <w:rFonts w:ascii="標楷體" w:eastAsia="標楷體" w:hAnsi="標楷體" w:hint="eastAsia"/>
                <w:sz w:val="28"/>
                <w:szCs w:val="28"/>
              </w:rPr>
              <w:t>肆、執行策略：</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770075" w:rsidRDefault="003F3C0A" w:rsidP="00AC0187">
            <w:pPr>
              <w:spacing w:line="400" w:lineRule="exact"/>
              <w:ind w:left="487" w:hangingChars="174" w:hanging="487"/>
              <w:rPr>
                <w:rFonts w:ascii="標楷體" w:eastAsia="標楷體" w:hAnsi="標楷體"/>
                <w:sz w:val="28"/>
                <w:szCs w:val="28"/>
              </w:rPr>
            </w:pPr>
            <w:r w:rsidRPr="003F3C0A">
              <w:rPr>
                <w:rFonts w:ascii="標楷體" w:eastAsia="標楷體" w:hAnsi="標楷體" w:hint="eastAsia"/>
                <w:sz w:val="28"/>
                <w:szCs w:val="28"/>
              </w:rPr>
              <w:t>一、教育與宣導：應著重於學生法治、品德、人權、生命、性別平等教育、資訊倫理教育及偏差行為防制、被害預防宣導，培養學生尊重他人與友愛待人之良好處世態度，透過完善宣導教材、辦理學校相關人員研習活動，分層強化行政人員、教師及學生對於霸凌行為之認知與辨識處理能力。</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770075" w:rsidRDefault="003F3C0A" w:rsidP="003F3C0A">
            <w:pPr>
              <w:spacing w:line="400" w:lineRule="exact"/>
              <w:ind w:left="487" w:hangingChars="174" w:hanging="487"/>
              <w:rPr>
                <w:rFonts w:ascii="標楷體" w:eastAsia="標楷體" w:hAnsi="標楷體"/>
                <w:sz w:val="28"/>
                <w:szCs w:val="28"/>
              </w:rPr>
            </w:pPr>
            <w:r w:rsidRPr="003F3C0A">
              <w:rPr>
                <w:rFonts w:ascii="標楷體" w:eastAsia="標楷體" w:hAnsi="標楷體" w:hint="eastAsia"/>
                <w:sz w:val="28"/>
                <w:szCs w:val="28"/>
              </w:rPr>
              <w:t>二、發現處置：定期召開跨局處維護校園安全聯繫會報，研提防制策略；敦促各校與警察(分)局完成簽訂「校園安全支援約定書」，強化警政支援網絡；擴大辦理記名及不記名校園生活問卷調查，對反映個案詳</w:t>
            </w:r>
            <w:r w:rsidRPr="003F3C0A">
              <w:rPr>
                <w:rFonts w:ascii="標楷體" w:eastAsia="標楷體" w:hAnsi="標楷體" w:hint="eastAsia"/>
                <w:sz w:val="28"/>
                <w:szCs w:val="28"/>
              </w:rPr>
              <w:lastRenderedPageBreak/>
              <w:t>查輔導；如遭遇糾紛事件，除應迅即判斷屬偶發或霸凌事件，並依據本府所轄各級學校校園霸凌事件處理流程圖，（附件1)，循「發現」、「處理」、「追蹤」三階段積極處理。</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770075" w:rsidRDefault="007544F3" w:rsidP="007544F3">
            <w:pPr>
              <w:spacing w:line="400" w:lineRule="exact"/>
              <w:ind w:left="487" w:hangingChars="174" w:hanging="487"/>
              <w:rPr>
                <w:rFonts w:ascii="標楷體" w:eastAsia="標楷體" w:hAnsi="標楷體"/>
                <w:sz w:val="28"/>
                <w:szCs w:val="28"/>
              </w:rPr>
            </w:pPr>
            <w:r w:rsidRPr="007544F3">
              <w:rPr>
                <w:rFonts w:ascii="標楷體" w:eastAsia="標楷體" w:hAnsi="標楷體" w:hint="eastAsia"/>
                <w:sz w:val="28"/>
                <w:szCs w:val="28"/>
              </w:rPr>
              <w:lastRenderedPageBreak/>
              <w:t>三、輔導介入：啟動輔導機制，積極介入校園霸凌行為人、被霸凌人及旁觀學生輔導，必要時結合專業心理諮商人員協助輔導，務求長期追蹤觀察，導正學生偏差行為。若霸凌行為已有傷害結果產生，如屬情節嚴重個案，應立即通報警政及社政單位協處及提供法律諮詢，以維護當事人及其法定代理人權益，必要時將個案轉介至專業諮商輔導矯治。</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770075" w:rsidRDefault="007544F3" w:rsidP="00770075">
            <w:pPr>
              <w:spacing w:line="400" w:lineRule="exact"/>
              <w:rPr>
                <w:rFonts w:ascii="標楷體" w:eastAsia="標楷體" w:hAnsi="標楷體"/>
                <w:sz w:val="28"/>
                <w:szCs w:val="28"/>
              </w:rPr>
            </w:pPr>
            <w:r w:rsidRPr="007544F3">
              <w:rPr>
                <w:rFonts w:ascii="標楷體" w:eastAsia="標楷體" w:hAnsi="標楷體" w:hint="eastAsia"/>
                <w:sz w:val="28"/>
                <w:szCs w:val="28"/>
              </w:rPr>
              <w:t>伍、執行要項：</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770075" w:rsidRDefault="007544F3" w:rsidP="00770075">
            <w:pPr>
              <w:spacing w:line="400" w:lineRule="exact"/>
              <w:rPr>
                <w:rFonts w:ascii="標楷體" w:eastAsia="標楷體" w:hAnsi="標楷體"/>
                <w:sz w:val="28"/>
                <w:szCs w:val="28"/>
              </w:rPr>
            </w:pPr>
            <w:r w:rsidRPr="007544F3">
              <w:rPr>
                <w:rFonts w:ascii="標楷體" w:eastAsia="標楷體" w:hAnsi="標楷體" w:hint="eastAsia"/>
                <w:sz w:val="28"/>
                <w:szCs w:val="28"/>
              </w:rPr>
              <w:t>一、教育宣導：</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A72ECC" w:rsidRDefault="007544F3" w:rsidP="00037FCE">
            <w:pPr>
              <w:pStyle w:val="a4"/>
              <w:numPr>
                <w:ilvl w:val="0"/>
                <w:numId w:val="2"/>
              </w:numPr>
              <w:spacing w:line="400" w:lineRule="exact"/>
              <w:ind w:leftChars="0" w:left="631" w:hanging="631"/>
              <w:rPr>
                <w:rFonts w:ascii="標楷體" w:eastAsia="標楷體" w:hAnsi="標楷體"/>
                <w:sz w:val="28"/>
                <w:szCs w:val="28"/>
              </w:rPr>
            </w:pPr>
            <w:r w:rsidRPr="00A72ECC">
              <w:rPr>
                <w:rFonts w:ascii="標楷體" w:eastAsia="標楷體" w:hAnsi="標楷體" w:hint="eastAsia"/>
                <w:sz w:val="28"/>
                <w:szCs w:val="28"/>
              </w:rPr>
              <w:t>各校應加強實施學生法治教育、品德教育、人權教育、生命教育、性別平等教育、資訊倫理教育及偏差行為防制、被害預防宣導，奠定防制校園霸凌之基礎。</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770075" w:rsidRDefault="007544F3" w:rsidP="007544F3">
            <w:pPr>
              <w:spacing w:line="400" w:lineRule="exact"/>
              <w:ind w:leftChars="145" w:left="628" w:hangingChars="100" w:hanging="280"/>
              <w:rPr>
                <w:rFonts w:ascii="標楷體" w:eastAsia="標楷體" w:hAnsi="標楷體"/>
                <w:sz w:val="28"/>
                <w:szCs w:val="28"/>
              </w:rPr>
            </w:pPr>
            <w:r>
              <w:rPr>
                <w:rFonts w:ascii="標楷體" w:eastAsia="標楷體" w:hAnsi="標楷體" w:hint="eastAsia"/>
                <w:sz w:val="28"/>
                <w:szCs w:val="28"/>
              </w:rPr>
              <w:t>1.</w:t>
            </w:r>
            <w:r w:rsidRPr="007544F3">
              <w:rPr>
                <w:rFonts w:ascii="標楷體" w:eastAsia="標楷體" w:hAnsi="標楷體" w:hint="eastAsia"/>
                <w:sz w:val="28"/>
                <w:szCs w:val="28"/>
              </w:rPr>
              <w:t>研編各類教材及充實宣導資料，以利教育實施。</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770075" w:rsidRDefault="007544F3" w:rsidP="007544F3">
            <w:pPr>
              <w:spacing w:line="400" w:lineRule="exact"/>
              <w:ind w:leftChars="143" w:left="629" w:hangingChars="102" w:hanging="286"/>
              <w:rPr>
                <w:rFonts w:ascii="標楷體" w:eastAsia="標楷體" w:hAnsi="標楷體"/>
                <w:sz w:val="28"/>
                <w:szCs w:val="28"/>
              </w:rPr>
            </w:pPr>
            <w:r>
              <w:rPr>
                <w:rFonts w:ascii="標楷體" w:eastAsia="標楷體" w:hAnsi="標楷體" w:hint="eastAsia"/>
                <w:sz w:val="28"/>
                <w:szCs w:val="28"/>
              </w:rPr>
              <w:t>2.</w:t>
            </w:r>
            <w:r w:rsidRPr="007544F3">
              <w:rPr>
                <w:rFonts w:ascii="標楷體" w:eastAsia="標楷體" w:hAnsi="標楷體" w:hint="eastAsia"/>
                <w:sz w:val="28"/>
                <w:szCs w:val="28"/>
              </w:rPr>
              <w:t>將學生法治教育、品德教育、人權教育、生命教育、性別平等教育、資訊倫理教育及偏差行為防制、被害預防宣導融入社會及綜合領域等課程，並適時於相關課程結合重大事件實施機會教育。</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770075" w:rsidRDefault="007544F3" w:rsidP="007544F3">
            <w:pPr>
              <w:spacing w:line="400" w:lineRule="exact"/>
              <w:ind w:leftChars="143" w:left="629" w:hangingChars="102" w:hanging="286"/>
              <w:rPr>
                <w:rFonts w:ascii="標楷體" w:eastAsia="標楷體" w:hAnsi="標楷體"/>
                <w:sz w:val="28"/>
                <w:szCs w:val="28"/>
              </w:rPr>
            </w:pPr>
            <w:r>
              <w:rPr>
                <w:rFonts w:ascii="標楷體" w:eastAsia="標楷體" w:hAnsi="標楷體" w:hint="eastAsia"/>
                <w:sz w:val="28"/>
                <w:szCs w:val="28"/>
              </w:rPr>
              <w:t>3.</w:t>
            </w:r>
            <w:r w:rsidRPr="007544F3">
              <w:rPr>
                <w:rFonts w:ascii="標楷體" w:eastAsia="標楷體" w:hAnsi="標楷體" w:hint="eastAsia"/>
                <w:sz w:val="28"/>
                <w:szCs w:val="28"/>
              </w:rPr>
              <w:t>結合民間、公益團體及社區辦理多元活潑教育宣導活動，深化學生法</w:t>
            </w:r>
            <w:r w:rsidRPr="007544F3">
              <w:rPr>
                <w:rFonts w:ascii="標楷體" w:eastAsia="標楷體" w:hAnsi="標楷體" w:hint="eastAsia"/>
                <w:sz w:val="28"/>
                <w:szCs w:val="28"/>
              </w:rPr>
              <w:lastRenderedPageBreak/>
              <w:t>治教育、品德教育、人權教育、生命教育、性別平等教育、資訊倫理教育及偏差行為防制、被害預防宣導。</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770075" w:rsidRDefault="007544F3" w:rsidP="007544F3">
            <w:pPr>
              <w:spacing w:line="400" w:lineRule="exact"/>
              <w:ind w:leftChars="144" w:left="629" w:hangingChars="101" w:hanging="283"/>
              <w:rPr>
                <w:rFonts w:ascii="標楷體" w:eastAsia="標楷體" w:hAnsi="標楷體"/>
                <w:sz w:val="28"/>
                <w:szCs w:val="28"/>
              </w:rPr>
            </w:pPr>
            <w:r>
              <w:rPr>
                <w:rFonts w:ascii="標楷體" w:eastAsia="標楷體" w:hAnsi="標楷體" w:hint="eastAsia"/>
                <w:sz w:val="28"/>
                <w:szCs w:val="28"/>
              </w:rPr>
              <w:lastRenderedPageBreak/>
              <w:t>4.</w:t>
            </w:r>
            <w:r w:rsidRPr="007544F3">
              <w:rPr>
                <w:rFonts w:ascii="標楷體" w:eastAsia="標楷體" w:hAnsi="標楷體" w:hint="eastAsia"/>
                <w:sz w:val="28"/>
                <w:szCs w:val="28"/>
              </w:rPr>
              <w:t>辦理教師法治教育、品德教育、人權教育、生命教育、性別平等教育、資訊倫理教育及偏差行為防制、被害預防宣導相關研習，增強教師知能。</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770075" w:rsidRDefault="007544F3" w:rsidP="007544F3">
            <w:pPr>
              <w:spacing w:line="400" w:lineRule="exact"/>
              <w:ind w:leftChars="143" w:left="629" w:hangingChars="102" w:hanging="286"/>
              <w:rPr>
                <w:rFonts w:ascii="標楷體" w:eastAsia="標楷體" w:hAnsi="標楷體"/>
                <w:sz w:val="28"/>
                <w:szCs w:val="28"/>
              </w:rPr>
            </w:pPr>
            <w:r>
              <w:rPr>
                <w:rFonts w:ascii="標楷體" w:eastAsia="標楷體" w:hAnsi="標楷體" w:hint="eastAsia"/>
                <w:sz w:val="28"/>
                <w:szCs w:val="28"/>
              </w:rPr>
              <w:t>5.</w:t>
            </w:r>
            <w:r w:rsidRPr="007544F3">
              <w:rPr>
                <w:rFonts w:ascii="標楷體" w:eastAsia="標楷體" w:hAnsi="標楷體" w:hint="eastAsia"/>
                <w:sz w:val="28"/>
                <w:szCs w:val="28"/>
              </w:rPr>
              <w:t>依據本計畫及本府專案宣導活動，密集規劃辦理宣教，透過活潑、多樣化活動，建立學生正確認知。</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770075" w:rsidRDefault="007544F3" w:rsidP="007544F3">
            <w:pPr>
              <w:spacing w:line="400" w:lineRule="exact"/>
              <w:ind w:leftChars="143" w:left="629" w:hangingChars="102" w:hanging="286"/>
              <w:rPr>
                <w:rFonts w:ascii="標楷體" w:eastAsia="標楷體" w:hAnsi="標楷體"/>
                <w:sz w:val="28"/>
                <w:szCs w:val="28"/>
              </w:rPr>
            </w:pPr>
            <w:r>
              <w:rPr>
                <w:rFonts w:ascii="標楷體" w:eastAsia="標楷體" w:hAnsi="標楷體" w:hint="eastAsia"/>
                <w:sz w:val="28"/>
                <w:szCs w:val="28"/>
              </w:rPr>
              <w:t>6.</w:t>
            </w:r>
            <w:r w:rsidRPr="007544F3">
              <w:rPr>
                <w:rFonts w:ascii="標楷體" w:eastAsia="標楷體" w:hAnsi="標楷體" w:hint="eastAsia"/>
                <w:sz w:val="28"/>
                <w:szCs w:val="28"/>
              </w:rPr>
              <w:t>鼓勵學生對校園霸凌事件儘早申請調查或檢舉，以利學校蒐證及調查處理。</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A72ECC" w:rsidRDefault="002233AC" w:rsidP="00037FCE">
            <w:pPr>
              <w:pStyle w:val="a4"/>
              <w:numPr>
                <w:ilvl w:val="0"/>
                <w:numId w:val="2"/>
              </w:numPr>
              <w:spacing w:line="400" w:lineRule="exact"/>
              <w:ind w:leftChars="0" w:left="631" w:hanging="631"/>
              <w:rPr>
                <w:rFonts w:ascii="標楷體" w:eastAsia="標楷體" w:hAnsi="標楷體"/>
                <w:sz w:val="28"/>
                <w:szCs w:val="28"/>
              </w:rPr>
            </w:pPr>
            <w:r w:rsidRPr="00A72ECC">
              <w:rPr>
                <w:rFonts w:ascii="標楷體" w:eastAsia="標楷體" w:hAnsi="標楷體" w:hint="eastAsia"/>
                <w:sz w:val="28"/>
                <w:szCs w:val="28"/>
              </w:rPr>
              <w:t>編印各類防制校園霸凌案例教材及法律彙編。</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A72ECC" w:rsidRDefault="002233AC" w:rsidP="00037FCE">
            <w:pPr>
              <w:pStyle w:val="a4"/>
              <w:numPr>
                <w:ilvl w:val="0"/>
                <w:numId w:val="2"/>
              </w:numPr>
              <w:spacing w:line="400" w:lineRule="exact"/>
              <w:ind w:leftChars="0" w:left="631" w:hanging="631"/>
              <w:rPr>
                <w:rFonts w:ascii="標楷體" w:eastAsia="標楷體" w:hAnsi="標楷體"/>
                <w:sz w:val="28"/>
                <w:szCs w:val="28"/>
              </w:rPr>
            </w:pPr>
            <w:r w:rsidRPr="00A72ECC">
              <w:rPr>
                <w:rFonts w:ascii="標楷體" w:eastAsia="標楷體" w:hAnsi="標楷體" w:hint="eastAsia"/>
                <w:sz w:val="28"/>
                <w:szCs w:val="28"/>
              </w:rPr>
              <w:t>各校應彈性調整及運用學校人力，擔任學生事務及輔導工作，並積極輔導參與世界衛生組織(WHO)安全學校認證，以利建構反霸凌安全學校。</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8B0AE6" w:rsidRDefault="008B0AE6" w:rsidP="00037FCE">
            <w:pPr>
              <w:pStyle w:val="a4"/>
              <w:numPr>
                <w:ilvl w:val="0"/>
                <w:numId w:val="2"/>
              </w:numPr>
              <w:spacing w:line="400" w:lineRule="exact"/>
              <w:ind w:leftChars="0" w:left="631" w:hanging="631"/>
              <w:rPr>
                <w:rFonts w:ascii="標楷體" w:eastAsia="標楷體" w:hAnsi="標楷體"/>
                <w:sz w:val="28"/>
                <w:szCs w:val="28"/>
              </w:rPr>
            </w:pPr>
            <w:r w:rsidRPr="008B0AE6">
              <w:rPr>
                <w:rFonts w:ascii="標楷體" w:eastAsia="標楷體" w:hAnsi="標楷體" w:hint="eastAsia"/>
                <w:sz w:val="28"/>
                <w:szCs w:val="28"/>
              </w:rPr>
              <w:t>本府應積極宣導每學期第一週為「友善校園週」，並督導各校規劃辦理以反霸凌、反毒及反黑為主軸的相關系列活動。</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F865B6" w:rsidRDefault="00F865B6" w:rsidP="00037FCE">
            <w:pPr>
              <w:pStyle w:val="a4"/>
              <w:numPr>
                <w:ilvl w:val="0"/>
                <w:numId w:val="2"/>
              </w:numPr>
              <w:spacing w:line="400" w:lineRule="exact"/>
              <w:ind w:leftChars="0" w:left="631" w:hanging="631"/>
              <w:rPr>
                <w:rFonts w:ascii="標楷體" w:eastAsia="標楷體" w:hAnsi="標楷體"/>
                <w:sz w:val="28"/>
                <w:szCs w:val="28"/>
              </w:rPr>
            </w:pPr>
            <w:r w:rsidRPr="00F865B6">
              <w:rPr>
                <w:rFonts w:ascii="標楷體" w:eastAsia="標楷體" w:hAnsi="標楷體" w:hint="eastAsia"/>
                <w:sz w:val="28"/>
                <w:szCs w:val="28"/>
              </w:rPr>
              <w:t>本府應於每學期辦理或協調大學、專業團體、機構提供相關研習活動及個案研討，各校防制校園霸凌因應小組成員應參加培訓。</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F865B6" w:rsidRDefault="00F865B6" w:rsidP="00F865B6">
            <w:pPr>
              <w:pStyle w:val="a4"/>
              <w:numPr>
                <w:ilvl w:val="0"/>
                <w:numId w:val="2"/>
              </w:numPr>
              <w:spacing w:line="400" w:lineRule="exact"/>
              <w:ind w:leftChars="0" w:left="631" w:hanging="631"/>
              <w:rPr>
                <w:rFonts w:ascii="標楷體" w:eastAsia="標楷體" w:hAnsi="標楷體"/>
                <w:sz w:val="28"/>
                <w:szCs w:val="28"/>
              </w:rPr>
            </w:pPr>
            <w:r w:rsidRPr="00F865B6">
              <w:rPr>
                <w:rFonts w:ascii="標楷體" w:eastAsia="標楷體" w:hAnsi="標楷體" w:hint="eastAsia"/>
                <w:sz w:val="28"/>
                <w:szCs w:val="28"/>
              </w:rPr>
              <w:t>本府應配合教育部辦理之各項研習、評鑑、優良選拔及學生才藝競賽等活動，督請各校完成準備規劃並辦理彙整、初審及推薦等作業。</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037FCE" w:rsidRDefault="00037FCE" w:rsidP="00037FCE">
            <w:pPr>
              <w:pStyle w:val="a4"/>
              <w:numPr>
                <w:ilvl w:val="0"/>
                <w:numId w:val="2"/>
              </w:numPr>
              <w:spacing w:line="400" w:lineRule="exact"/>
              <w:ind w:leftChars="0" w:left="631" w:hanging="631"/>
              <w:rPr>
                <w:rFonts w:ascii="標楷體" w:eastAsia="標楷體" w:hAnsi="標楷體"/>
                <w:sz w:val="28"/>
                <w:szCs w:val="28"/>
              </w:rPr>
            </w:pPr>
            <w:r w:rsidRPr="00037FCE">
              <w:rPr>
                <w:rFonts w:ascii="標楷體" w:eastAsia="標楷體" w:hAnsi="標楷體" w:hint="eastAsia"/>
                <w:sz w:val="28"/>
                <w:szCs w:val="28"/>
              </w:rPr>
              <w:lastRenderedPageBreak/>
              <w:t>各校每學期結合校務會議、導師會議(研習)或教師進修時間，實施防制校園霸凌專題報告，強化教育人員防制校園霸凌知能與辨識處理能力。</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037FCE" w:rsidRDefault="00037FCE" w:rsidP="00037FCE">
            <w:pPr>
              <w:pStyle w:val="a4"/>
              <w:numPr>
                <w:ilvl w:val="0"/>
                <w:numId w:val="2"/>
              </w:numPr>
              <w:spacing w:line="400" w:lineRule="exact"/>
              <w:ind w:leftChars="0" w:left="631" w:hanging="631"/>
              <w:rPr>
                <w:rFonts w:ascii="標楷體" w:eastAsia="標楷體" w:hAnsi="標楷體"/>
                <w:sz w:val="28"/>
                <w:szCs w:val="28"/>
              </w:rPr>
            </w:pPr>
            <w:r w:rsidRPr="00037FCE">
              <w:rPr>
                <w:rFonts w:ascii="標楷體" w:eastAsia="標楷體" w:hAnsi="標楷體" w:hint="eastAsia"/>
                <w:sz w:val="28"/>
                <w:szCs w:val="28"/>
              </w:rPr>
              <w:t>各校均應成立常設性防制校園霸凌因應小組，由校長擔任召集人，其成員含括導師代表、學輔人員、家長代表、本市學生輔導諮商中心人員(簡稱學諮中心)，高級中等以上學校包括學生代表；會議召開時，得視需要邀請具霸凌防制意識之專業輔導人員、性平委員、法律專業人員、警政、衛生福利、法務等機關代表及學生代表，共同負責防制校園霸凌工作之推動與執行。</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037FCE" w:rsidRDefault="00037FCE" w:rsidP="00037FCE">
            <w:pPr>
              <w:pStyle w:val="a4"/>
              <w:numPr>
                <w:ilvl w:val="0"/>
                <w:numId w:val="2"/>
              </w:numPr>
              <w:spacing w:line="400" w:lineRule="exact"/>
              <w:ind w:leftChars="0" w:left="631" w:hanging="631"/>
              <w:rPr>
                <w:rFonts w:ascii="標楷體" w:eastAsia="標楷體" w:hAnsi="標楷體"/>
                <w:sz w:val="28"/>
                <w:szCs w:val="28"/>
              </w:rPr>
            </w:pPr>
            <w:r w:rsidRPr="00037FCE">
              <w:rPr>
                <w:rFonts w:ascii="標楷體" w:eastAsia="標楷體" w:hAnsi="標楷體" w:hint="eastAsia"/>
                <w:sz w:val="28"/>
                <w:szCs w:val="28"/>
              </w:rPr>
              <w:t>各校得成立「維護校園安全家長工作坊」，辦理志工招募研習，以協助學校預防校園霸凌及強化校園安全點巡查。</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037FCE" w:rsidRDefault="00037FCE" w:rsidP="00037FCE">
            <w:pPr>
              <w:pStyle w:val="a4"/>
              <w:numPr>
                <w:ilvl w:val="0"/>
                <w:numId w:val="2"/>
              </w:numPr>
              <w:spacing w:line="400" w:lineRule="exact"/>
              <w:ind w:leftChars="0" w:left="631" w:hanging="631"/>
              <w:rPr>
                <w:rFonts w:ascii="標楷體" w:eastAsia="標楷體" w:hAnsi="標楷體"/>
                <w:sz w:val="28"/>
                <w:szCs w:val="28"/>
              </w:rPr>
            </w:pPr>
            <w:r w:rsidRPr="00037FCE">
              <w:rPr>
                <w:rFonts w:ascii="標楷體" w:eastAsia="標楷體" w:hAnsi="標楷體" w:hint="eastAsia"/>
                <w:sz w:val="28"/>
                <w:szCs w:val="28"/>
              </w:rPr>
              <w:t>各校應全面加強學生家長對校園霸凌防治與權利義務之認知。</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037FCE" w:rsidRDefault="00037FCE" w:rsidP="005C0B8B">
            <w:pPr>
              <w:pStyle w:val="a4"/>
              <w:numPr>
                <w:ilvl w:val="0"/>
                <w:numId w:val="2"/>
              </w:numPr>
              <w:spacing w:line="400" w:lineRule="exact"/>
              <w:ind w:leftChars="0" w:left="631" w:hanging="631"/>
              <w:rPr>
                <w:rFonts w:ascii="標楷體" w:eastAsia="標楷體" w:hAnsi="標楷體"/>
                <w:sz w:val="28"/>
                <w:szCs w:val="28"/>
              </w:rPr>
            </w:pPr>
            <w:r w:rsidRPr="00037FCE">
              <w:rPr>
                <w:rFonts w:ascii="標楷體" w:eastAsia="標楷體" w:hAnsi="標楷體" w:hint="eastAsia"/>
                <w:sz w:val="28"/>
                <w:szCs w:val="28"/>
              </w:rPr>
              <w:t>各校得透過社區力量與愛心商店，共同協防不法情事，維護學生校外安全。</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770075" w:rsidRDefault="005C0B8B" w:rsidP="00770075">
            <w:pPr>
              <w:spacing w:line="400" w:lineRule="exact"/>
              <w:rPr>
                <w:rFonts w:ascii="標楷體" w:eastAsia="標楷體" w:hAnsi="標楷體"/>
                <w:sz w:val="28"/>
                <w:szCs w:val="28"/>
              </w:rPr>
            </w:pPr>
            <w:r w:rsidRPr="005C0B8B">
              <w:rPr>
                <w:rFonts w:ascii="標楷體" w:eastAsia="標楷體" w:hAnsi="標楷體" w:hint="eastAsia"/>
                <w:sz w:val="28"/>
                <w:szCs w:val="28"/>
              </w:rPr>
              <w:t>二、發現處置：</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5C0B8B" w:rsidRDefault="005C0B8B" w:rsidP="005C0B8B">
            <w:pPr>
              <w:pStyle w:val="a4"/>
              <w:numPr>
                <w:ilvl w:val="0"/>
                <w:numId w:val="3"/>
              </w:numPr>
              <w:spacing w:line="400" w:lineRule="exact"/>
              <w:ind w:leftChars="0" w:left="631" w:hanging="631"/>
              <w:rPr>
                <w:rFonts w:ascii="標楷體" w:eastAsia="標楷體" w:hAnsi="標楷體"/>
                <w:sz w:val="28"/>
                <w:szCs w:val="28"/>
              </w:rPr>
            </w:pPr>
            <w:r w:rsidRPr="005C0B8B">
              <w:rPr>
                <w:rFonts w:ascii="標楷體" w:eastAsia="標楷體" w:hAnsi="標楷體" w:hint="eastAsia"/>
                <w:sz w:val="28"/>
                <w:szCs w:val="28"/>
              </w:rPr>
              <w:t>配合教育部每年委託專家學者不定期調查校園霸凌行為，務求真實呈現校園現況。</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5C0B8B" w:rsidRDefault="005C0B8B" w:rsidP="005C0B8B">
            <w:pPr>
              <w:pStyle w:val="a4"/>
              <w:numPr>
                <w:ilvl w:val="0"/>
                <w:numId w:val="3"/>
              </w:numPr>
              <w:spacing w:line="400" w:lineRule="exact"/>
              <w:ind w:leftChars="0" w:left="631" w:hanging="631"/>
              <w:rPr>
                <w:rFonts w:ascii="標楷體" w:eastAsia="標楷體" w:hAnsi="標楷體"/>
                <w:sz w:val="28"/>
                <w:szCs w:val="28"/>
              </w:rPr>
            </w:pPr>
            <w:r w:rsidRPr="005C0B8B">
              <w:rPr>
                <w:rFonts w:ascii="標楷體" w:eastAsia="標楷體" w:hAnsi="標楷體" w:hint="eastAsia"/>
                <w:sz w:val="28"/>
                <w:szCs w:val="28"/>
              </w:rPr>
              <w:t>教育部設0800-200885(耳鈴鈴幫幫我)24小時免付費投訴電話；本府設立反霸凌投訴電話(2432-2134)，指定專人接聽，並立即列管處理。</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793252" w:rsidRDefault="00793252" w:rsidP="00793252">
            <w:pPr>
              <w:pStyle w:val="a4"/>
              <w:numPr>
                <w:ilvl w:val="0"/>
                <w:numId w:val="3"/>
              </w:numPr>
              <w:spacing w:line="400" w:lineRule="exact"/>
              <w:ind w:leftChars="0" w:left="631" w:hanging="631"/>
              <w:rPr>
                <w:rFonts w:ascii="標楷體" w:eastAsia="標楷體" w:hAnsi="標楷體"/>
                <w:sz w:val="28"/>
                <w:szCs w:val="28"/>
              </w:rPr>
            </w:pPr>
            <w:r w:rsidRPr="00793252">
              <w:rPr>
                <w:rFonts w:ascii="標楷體" w:eastAsia="標楷體" w:hAnsi="標楷體" w:hint="eastAsia"/>
                <w:sz w:val="28"/>
                <w:szCs w:val="28"/>
              </w:rPr>
              <w:t>抽測：教育部每學期辦理不記名校園生活問卷調查 (生活問卷調查表如</w:t>
            </w:r>
            <w:r w:rsidRPr="00176F76">
              <w:rPr>
                <w:rFonts w:ascii="標楷體" w:eastAsia="標楷體" w:hAnsi="標楷體" w:hint="eastAsia"/>
                <w:sz w:val="28"/>
                <w:szCs w:val="28"/>
                <w:bdr w:val="single" w:sz="4" w:space="0" w:color="auto"/>
              </w:rPr>
              <w:t>附件2-1及2-2</w:t>
            </w:r>
            <w:r w:rsidRPr="00793252">
              <w:rPr>
                <w:rFonts w:ascii="標楷體" w:eastAsia="標楷體" w:hAnsi="標楷體" w:hint="eastAsia"/>
                <w:sz w:val="28"/>
                <w:szCs w:val="28"/>
              </w:rPr>
              <w:t>)，以隨機抽樣方式，抽測本市中等學校及國小（五</w:t>
            </w:r>
            <w:r w:rsidRPr="00793252">
              <w:rPr>
                <w:rFonts w:ascii="標楷體" w:eastAsia="標楷體" w:hAnsi="標楷體" w:hint="eastAsia"/>
                <w:sz w:val="28"/>
                <w:szCs w:val="28"/>
              </w:rPr>
              <w:lastRenderedPageBreak/>
              <w:t>年級、六年級）10分之1學校，30班以下學校每年級抽測1班；31班至60班學校每年級抽測2班；61班以上學校每年級抽測3班。施測時請督學及校外會共同督導學校實施。</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793252" w:rsidRDefault="00793252" w:rsidP="00793252">
            <w:pPr>
              <w:pStyle w:val="a4"/>
              <w:numPr>
                <w:ilvl w:val="0"/>
                <w:numId w:val="3"/>
              </w:numPr>
              <w:spacing w:line="400" w:lineRule="exact"/>
              <w:ind w:leftChars="0" w:left="631" w:hanging="631"/>
              <w:rPr>
                <w:rFonts w:ascii="標楷體" w:eastAsia="標楷體" w:hAnsi="標楷體"/>
                <w:sz w:val="28"/>
                <w:szCs w:val="28"/>
              </w:rPr>
            </w:pPr>
            <w:r w:rsidRPr="00793252">
              <w:rPr>
                <w:rFonts w:ascii="標楷體" w:eastAsia="標楷體" w:hAnsi="標楷體" w:hint="eastAsia"/>
                <w:sz w:val="28"/>
                <w:szCs w:val="28"/>
              </w:rPr>
              <w:lastRenderedPageBreak/>
              <w:t>普測：</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793252" w:rsidRDefault="00793252" w:rsidP="00793252">
            <w:pPr>
              <w:pStyle w:val="a4"/>
              <w:numPr>
                <w:ilvl w:val="0"/>
                <w:numId w:val="4"/>
              </w:numPr>
              <w:spacing w:line="400" w:lineRule="exact"/>
              <w:ind w:leftChars="0" w:left="631" w:hanging="284"/>
              <w:rPr>
                <w:rFonts w:ascii="標楷體" w:eastAsia="標楷體" w:hAnsi="標楷體"/>
                <w:sz w:val="28"/>
                <w:szCs w:val="28"/>
              </w:rPr>
            </w:pPr>
            <w:r w:rsidRPr="00793252">
              <w:rPr>
                <w:rFonts w:ascii="標楷體" w:eastAsia="標楷體" w:hAnsi="標楷體" w:hint="eastAsia"/>
                <w:sz w:val="28"/>
                <w:szCs w:val="28"/>
              </w:rPr>
              <w:t>對象:中等學校及國小（五年級、六年級）。</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176F76" w:rsidRDefault="00176F76" w:rsidP="00176F76">
            <w:pPr>
              <w:pStyle w:val="a4"/>
              <w:numPr>
                <w:ilvl w:val="0"/>
                <w:numId w:val="4"/>
              </w:numPr>
              <w:tabs>
                <w:tab w:val="left" w:pos="280"/>
              </w:tabs>
              <w:spacing w:line="400" w:lineRule="exact"/>
              <w:ind w:leftChars="0" w:left="631" w:hanging="284"/>
              <w:rPr>
                <w:rFonts w:ascii="標楷體" w:eastAsia="標楷體" w:hAnsi="標楷體"/>
                <w:sz w:val="28"/>
                <w:szCs w:val="28"/>
              </w:rPr>
            </w:pPr>
            <w:r w:rsidRPr="00176F76">
              <w:rPr>
                <w:rFonts w:ascii="標楷體" w:eastAsia="標楷體" w:hAnsi="標楷體" w:hint="eastAsia"/>
                <w:sz w:val="28"/>
                <w:szCs w:val="28"/>
              </w:rPr>
              <w:t>各校應於每年4月辦理乙次記名校園生活問卷調查；每年10月辦理乙次不記名校園生活問卷調查普測(生活問卷調查表範例如</w:t>
            </w:r>
            <w:r w:rsidRPr="00176F76">
              <w:rPr>
                <w:rFonts w:ascii="標楷體" w:eastAsia="標楷體" w:hAnsi="標楷體" w:hint="eastAsia"/>
                <w:sz w:val="28"/>
                <w:szCs w:val="28"/>
                <w:bdr w:val="single" w:sz="4" w:space="0" w:color="auto"/>
              </w:rPr>
              <w:t>附件2-3及2-4</w:t>
            </w:r>
            <w:r w:rsidRPr="00176F76">
              <w:rPr>
                <w:rFonts w:ascii="標楷體" w:eastAsia="標楷體" w:hAnsi="標楷體" w:hint="eastAsia"/>
                <w:sz w:val="28"/>
                <w:szCs w:val="28"/>
              </w:rPr>
              <w:t>)，並追蹤問卷反映個案，詳予輔導。</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176F76" w:rsidRDefault="00176F76" w:rsidP="00176F76">
            <w:pPr>
              <w:pStyle w:val="a4"/>
              <w:numPr>
                <w:ilvl w:val="0"/>
                <w:numId w:val="4"/>
              </w:numPr>
              <w:spacing w:line="400" w:lineRule="exact"/>
              <w:ind w:leftChars="0" w:left="631" w:hanging="284"/>
              <w:rPr>
                <w:rFonts w:ascii="標楷體" w:eastAsia="標楷體" w:hAnsi="標楷體"/>
                <w:sz w:val="28"/>
                <w:szCs w:val="28"/>
              </w:rPr>
            </w:pPr>
            <w:r w:rsidRPr="00176F76">
              <w:rPr>
                <w:rFonts w:ascii="標楷體" w:eastAsia="標楷體" w:hAnsi="標楷體" w:hint="eastAsia"/>
                <w:sz w:val="28"/>
                <w:szCs w:val="28"/>
              </w:rPr>
              <w:t>為減經學校紙本統計工作，本府建構線上問卷填報平台，請各校配合辦理，注意事項另案通知。</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7B26E7" w:rsidRDefault="007B26E7" w:rsidP="007B26E7">
            <w:pPr>
              <w:pStyle w:val="a4"/>
              <w:numPr>
                <w:ilvl w:val="0"/>
                <w:numId w:val="4"/>
              </w:numPr>
              <w:spacing w:line="400" w:lineRule="exact"/>
              <w:ind w:leftChars="0" w:left="631" w:hanging="284"/>
              <w:rPr>
                <w:rFonts w:ascii="標楷體" w:eastAsia="標楷體" w:hAnsi="標楷體"/>
                <w:sz w:val="28"/>
                <w:szCs w:val="28"/>
              </w:rPr>
            </w:pPr>
            <w:r w:rsidRPr="007B26E7">
              <w:rPr>
                <w:rFonts w:ascii="標楷體" w:eastAsia="標楷體" w:hAnsi="標楷體" w:hint="eastAsia"/>
                <w:sz w:val="28"/>
                <w:szCs w:val="28"/>
              </w:rPr>
              <w:t>上述各校施測統計資料經本府彙整後除提供各校進行後續追蹤輔導並研擬具體改進策略，另函轉本教育部備查(統計彙整表如</w:t>
            </w:r>
            <w:r w:rsidRPr="007B26E7">
              <w:rPr>
                <w:rFonts w:ascii="標楷體" w:eastAsia="標楷體" w:hAnsi="標楷體" w:hint="eastAsia"/>
                <w:sz w:val="28"/>
                <w:szCs w:val="28"/>
                <w:bdr w:val="single" w:sz="4" w:space="0" w:color="auto"/>
              </w:rPr>
              <w:t>附件3</w:t>
            </w:r>
            <w:r w:rsidRPr="007B26E7">
              <w:rPr>
                <w:rFonts w:ascii="標楷體" w:eastAsia="標楷體" w:hAnsi="標楷體" w:hint="eastAsia"/>
                <w:sz w:val="28"/>
                <w:szCs w:val="28"/>
              </w:rPr>
              <w:t>)；各校施測、結果及輔導等情形將列入督學視導重點。</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5F521C" w:rsidRDefault="005F521C" w:rsidP="005F521C">
            <w:pPr>
              <w:pStyle w:val="a4"/>
              <w:numPr>
                <w:ilvl w:val="0"/>
                <w:numId w:val="3"/>
              </w:numPr>
              <w:spacing w:line="400" w:lineRule="exact"/>
              <w:ind w:leftChars="0" w:left="631" w:hanging="631"/>
              <w:rPr>
                <w:rFonts w:ascii="標楷體" w:eastAsia="標楷體" w:hAnsi="標楷體"/>
                <w:sz w:val="28"/>
                <w:szCs w:val="28"/>
              </w:rPr>
            </w:pPr>
            <w:r w:rsidRPr="005F521C">
              <w:rPr>
                <w:rFonts w:ascii="標楷體" w:eastAsia="標楷體" w:hAnsi="標楷體" w:hint="eastAsia"/>
                <w:sz w:val="28"/>
                <w:szCs w:val="28"/>
              </w:rPr>
              <w:t>各校應設置投訴信箱，亦得建構校園反霸凌網頁，提供學生及家長投訴，並宣導相關訊息及法規(令)，遇有投訴，學校應責由專人處置及輔導。</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5F521C" w:rsidRDefault="005F521C" w:rsidP="005F521C">
            <w:pPr>
              <w:pStyle w:val="a4"/>
              <w:numPr>
                <w:ilvl w:val="0"/>
                <w:numId w:val="3"/>
              </w:numPr>
              <w:spacing w:line="400" w:lineRule="exact"/>
              <w:ind w:leftChars="0" w:left="631" w:hanging="631"/>
              <w:rPr>
                <w:rFonts w:ascii="標楷體" w:eastAsia="標楷體" w:hAnsi="標楷體"/>
                <w:sz w:val="28"/>
                <w:szCs w:val="28"/>
              </w:rPr>
            </w:pPr>
            <w:r w:rsidRPr="005F521C">
              <w:rPr>
                <w:rFonts w:ascii="標楷體" w:eastAsia="標楷體" w:hAnsi="標楷體" w:hint="eastAsia"/>
                <w:sz w:val="28"/>
                <w:szCs w:val="28"/>
              </w:rPr>
              <w:t>學校發現疑似霸凌行為，應以乙級事件進行校安通報，並立即列冊查明追蹤輔導；如確認為霸凌個案者，即應依規定以甲級事件通報校安系統並啟動輔導機制。</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5F521C" w:rsidRDefault="005F521C" w:rsidP="005F521C">
            <w:pPr>
              <w:pStyle w:val="a4"/>
              <w:numPr>
                <w:ilvl w:val="0"/>
                <w:numId w:val="3"/>
              </w:numPr>
              <w:spacing w:line="400" w:lineRule="exact"/>
              <w:ind w:leftChars="0" w:left="631" w:hanging="631"/>
              <w:rPr>
                <w:rFonts w:ascii="標楷體" w:eastAsia="標楷體" w:hAnsi="標楷體"/>
                <w:sz w:val="28"/>
                <w:szCs w:val="28"/>
              </w:rPr>
            </w:pPr>
            <w:r w:rsidRPr="005F521C">
              <w:rPr>
                <w:rFonts w:ascii="標楷體" w:eastAsia="標楷體" w:hAnsi="標楷體" w:hint="eastAsia"/>
                <w:sz w:val="28"/>
                <w:szCs w:val="28"/>
              </w:rPr>
              <w:lastRenderedPageBreak/>
              <w:t>校園霸凌確認個案，依個案影響程度，由校外會徵詢本府教育處確認列管方式為學校自處或是錄案督導；並依規定續報。</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5F521C" w:rsidRDefault="005F521C" w:rsidP="005F521C">
            <w:pPr>
              <w:pStyle w:val="a4"/>
              <w:numPr>
                <w:ilvl w:val="0"/>
                <w:numId w:val="3"/>
              </w:numPr>
              <w:spacing w:line="400" w:lineRule="exact"/>
              <w:ind w:leftChars="0" w:left="631" w:hanging="631"/>
              <w:rPr>
                <w:rFonts w:ascii="標楷體" w:eastAsia="標楷體" w:hAnsi="標楷體"/>
                <w:sz w:val="28"/>
                <w:szCs w:val="28"/>
              </w:rPr>
            </w:pPr>
            <w:r w:rsidRPr="005F521C">
              <w:rPr>
                <w:rFonts w:ascii="標楷體" w:eastAsia="標楷體" w:hAnsi="標楷體" w:hint="eastAsia"/>
                <w:sz w:val="28"/>
                <w:szCs w:val="28"/>
              </w:rPr>
              <w:t>各校學輔人員(含教官)、教師，遇校園霸凌個案時，應主動聯繫學生家長協處。</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770075" w:rsidRDefault="00DD002A" w:rsidP="00770075">
            <w:pPr>
              <w:spacing w:line="400" w:lineRule="exact"/>
              <w:rPr>
                <w:rFonts w:ascii="標楷體" w:eastAsia="標楷體" w:hAnsi="標楷體"/>
                <w:sz w:val="28"/>
                <w:szCs w:val="28"/>
              </w:rPr>
            </w:pPr>
            <w:r w:rsidRPr="00DD002A">
              <w:rPr>
                <w:rFonts w:ascii="標楷體" w:eastAsia="標楷體" w:hAnsi="標楷體" w:hint="eastAsia"/>
                <w:sz w:val="28"/>
                <w:szCs w:val="28"/>
              </w:rPr>
              <w:t>三、輔導介入：</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DD002A" w:rsidRDefault="00DD002A" w:rsidP="00DD002A">
            <w:pPr>
              <w:pStyle w:val="a4"/>
              <w:numPr>
                <w:ilvl w:val="0"/>
                <w:numId w:val="6"/>
              </w:numPr>
              <w:spacing w:line="400" w:lineRule="exact"/>
              <w:ind w:leftChars="0" w:left="631" w:hanging="631"/>
              <w:rPr>
                <w:rFonts w:ascii="標楷體" w:eastAsia="標楷體" w:hAnsi="標楷體"/>
                <w:sz w:val="28"/>
                <w:szCs w:val="28"/>
              </w:rPr>
            </w:pPr>
            <w:r w:rsidRPr="00DD002A">
              <w:rPr>
                <w:rFonts w:ascii="標楷體" w:eastAsia="標楷體" w:hAnsi="標楷體" w:hint="eastAsia"/>
                <w:sz w:val="28"/>
                <w:szCs w:val="28"/>
              </w:rPr>
              <w:t>規劃辦理「防制校園霸凌」研討會及協調會，邀請專家學者及各校校長，就年度所發生之個案進行研商與精進處理機制。</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DD002A" w:rsidRDefault="00DD002A" w:rsidP="00DD002A">
            <w:pPr>
              <w:pStyle w:val="a4"/>
              <w:numPr>
                <w:ilvl w:val="0"/>
                <w:numId w:val="6"/>
              </w:numPr>
              <w:spacing w:line="400" w:lineRule="exact"/>
              <w:ind w:leftChars="0" w:left="631" w:hanging="631"/>
              <w:rPr>
                <w:rFonts w:ascii="標楷體" w:eastAsia="標楷體" w:hAnsi="標楷體"/>
                <w:sz w:val="28"/>
                <w:szCs w:val="28"/>
              </w:rPr>
            </w:pPr>
            <w:r w:rsidRPr="00DD002A">
              <w:rPr>
                <w:rFonts w:ascii="標楷體" w:eastAsia="標楷體" w:hAnsi="標楷體" w:hint="eastAsia"/>
                <w:sz w:val="28"/>
                <w:szCs w:val="28"/>
              </w:rPr>
              <w:t>結合本市</w:t>
            </w:r>
            <w:r w:rsidRPr="00DD002A">
              <w:rPr>
                <w:rFonts w:ascii="標楷體" w:eastAsia="標楷體" w:hAnsi="標楷體" w:hint="eastAsia"/>
                <w:sz w:val="28"/>
                <w:szCs w:val="28"/>
                <w:u w:val="single"/>
              </w:rPr>
              <w:t>學生輔導諮商中心(以下簡稱學諮中心)</w:t>
            </w:r>
            <w:r w:rsidRPr="00DD002A">
              <w:rPr>
                <w:rFonts w:ascii="標楷體" w:eastAsia="標楷體" w:hAnsi="標楷體" w:hint="eastAsia"/>
                <w:sz w:val="28"/>
                <w:szCs w:val="28"/>
              </w:rPr>
              <w:t>，提供各校必要防制校園霸凌輔導諮詢服務(網絡聯繫電話詳如</w:t>
            </w:r>
            <w:r w:rsidRPr="00DD002A">
              <w:rPr>
                <w:rFonts w:ascii="標楷體" w:eastAsia="標楷體" w:hAnsi="標楷體" w:hint="eastAsia"/>
                <w:sz w:val="28"/>
                <w:szCs w:val="28"/>
                <w:bdr w:val="single" w:sz="4" w:space="0" w:color="auto"/>
              </w:rPr>
              <w:t>附件4</w:t>
            </w:r>
            <w:r w:rsidRPr="00DD002A">
              <w:rPr>
                <w:rFonts w:ascii="標楷體" w:eastAsia="標楷體" w:hAnsi="標楷體" w:hint="eastAsia"/>
                <w:sz w:val="28"/>
                <w:szCs w:val="28"/>
              </w:rPr>
              <w:t>)。</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DD002A" w:rsidRDefault="00DD002A" w:rsidP="00DD002A">
            <w:pPr>
              <w:pStyle w:val="a4"/>
              <w:numPr>
                <w:ilvl w:val="0"/>
                <w:numId w:val="6"/>
              </w:numPr>
              <w:spacing w:line="400" w:lineRule="exact"/>
              <w:ind w:leftChars="0" w:left="631" w:hanging="631"/>
              <w:rPr>
                <w:rFonts w:ascii="標楷體" w:eastAsia="標楷體" w:hAnsi="標楷體"/>
                <w:sz w:val="28"/>
                <w:szCs w:val="28"/>
              </w:rPr>
            </w:pPr>
            <w:r w:rsidRPr="00DD002A">
              <w:rPr>
                <w:rFonts w:ascii="標楷體" w:eastAsia="標楷體" w:hAnsi="標楷體" w:hint="eastAsia"/>
                <w:sz w:val="28"/>
                <w:szCs w:val="28"/>
              </w:rPr>
              <w:t>設置法律諮詢專線(法律諮詢服務專線如</w:t>
            </w:r>
            <w:r w:rsidRPr="00DD002A">
              <w:rPr>
                <w:rFonts w:ascii="標楷體" w:eastAsia="標楷體" w:hAnsi="標楷體" w:hint="eastAsia"/>
                <w:sz w:val="28"/>
                <w:szCs w:val="28"/>
                <w:bdr w:val="single" w:sz="4" w:space="0" w:color="auto"/>
              </w:rPr>
              <w:t>附件5</w:t>
            </w:r>
            <w:r w:rsidRPr="00DD002A">
              <w:rPr>
                <w:rFonts w:ascii="標楷體" w:eastAsia="標楷體" w:hAnsi="標楷體" w:hint="eastAsia"/>
                <w:sz w:val="28"/>
                <w:szCs w:val="28"/>
              </w:rPr>
              <w:t>)，俾便協助學校相關法律專業事務諮詢。</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DD002A" w:rsidRDefault="00DD002A" w:rsidP="00DD002A">
            <w:pPr>
              <w:pStyle w:val="a4"/>
              <w:numPr>
                <w:ilvl w:val="0"/>
                <w:numId w:val="6"/>
              </w:numPr>
              <w:spacing w:line="400" w:lineRule="exact"/>
              <w:ind w:leftChars="0" w:left="631" w:hanging="631"/>
              <w:rPr>
                <w:rFonts w:ascii="標楷體" w:eastAsia="標楷體" w:hAnsi="標楷體"/>
                <w:sz w:val="28"/>
                <w:szCs w:val="28"/>
              </w:rPr>
            </w:pPr>
            <w:r w:rsidRPr="00DD002A">
              <w:rPr>
                <w:rFonts w:ascii="標楷體" w:eastAsia="標楷體" w:hAnsi="標楷體" w:hint="eastAsia"/>
                <w:sz w:val="28"/>
                <w:szCs w:val="28"/>
              </w:rPr>
              <w:t>學生發生疑似霸凌個案，經學校防制校園霸凌因應小組會議確認，符合校園霸凌要件，辦理項目如下:</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774EAA" w:rsidRDefault="00774EAA" w:rsidP="00774EAA">
            <w:pPr>
              <w:pStyle w:val="a4"/>
              <w:numPr>
                <w:ilvl w:val="0"/>
                <w:numId w:val="7"/>
              </w:numPr>
              <w:spacing w:line="400" w:lineRule="exact"/>
              <w:ind w:leftChars="0" w:left="631" w:hanging="426"/>
              <w:rPr>
                <w:rFonts w:ascii="標楷體" w:eastAsia="標楷體" w:hAnsi="標楷體"/>
                <w:sz w:val="28"/>
                <w:szCs w:val="28"/>
              </w:rPr>
            </w:pPr>
            <w:r w:rsidRPr="00774EAA">
              <w:rPr>
                <w:rFonts w:ascii="標楷體" w:eastAsia="標楷體" w:hAnsi="標楷體" w:hint="eastAsia"/>
                <w:sz w:val="28"/>
                <w:szCs w:val="28"/>
              </w:rPr>
              <w:t>於會中決議本案係屬「學校自處」、「教育處錄案督導」或「教育部查處」。</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774EAA" w:rsidRDefault="00774EAA" w:rsidP="00774EAA">
            <w:pPr>
              <w:pStyle w:val="a4"/>
              <w:numPr>
                <w:ilvl w:val="0"/>
                <w:numId w:val="7"/>
              </w:numPr>
              <w:spacing w:line="400" w:lineRule="exact"/>
              <w:ind w:leftChars="0" w:left="631" w:hanging="426"/>
              <w:rPr>
                <w:rFonts w:ascii="標楷體" w:eastAsia="標楷體" w:hAnsi="標楷體"/>
                <w:sz w:val="28"/>
                <w:szCs w:val="28"/>
              </w:rPr>
            </w:pPr>
            <w:r w:rsidRPr="00774EAA">
              <w:rPr>
                <w:rFonts w:ascii="標楷體" w:eastAsia="標楷體" w:hAnsi="標楷體" w:hint="eastAsia"/>
                <w:sz w:val="28"/>
                <w:szCs w:val="28"/>
              </w:rPr>
              <w:t>將小組會議記錄及簽到單正式函報本府教育處(以下簡稱教育處)檢核。</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774EAA" w:rsidRDefault="00774EAA" w:rsidP="00774EAA">
            <w:pPr>
              <w:pStyle w:val="a4"/>
              <w:numPr>
                <w:ilvl w:val="0"/>
                <w:numId w:val="7"/>
              </w:numPr>
              <w:spacing w:line="400" w:lineRule="exact"/>
              <w:ind w:leftChars="0" w:left="631" w:hanging="426"/>
              <w:rPr>
                <w:rFonts w:ascii="標楷體" w:eastAsia="標楷體" w:hAnsi="標楷體"/>
                <w:sz w:val="28"/>
                <w:szCs w:val="28"/>
              </w:rPr>
            </w:pPr>
            <w:r w:rsidRPr="00774EAA">
              <w:rPr>
                <w:rFonts w:ascii="標楷體" w:eastAsia="標楷體" w:hAnsi="標楷體" w:hint="eastAsia"/>
                <w:sz w:val="28"/>
                <w:szCs w:val="28"/>
              </w:rPr>
              <w:t>進行校安通報。</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774EAA" w:rsidRDefault="00774EAA" w:rsidP="00774EAA">
            <w:pPr>
              <w:pStyle w:val="a4"/>
              <w:numPr>
                <w:ilvl w:val="0"/>
                <w:numId w:val="7"/>
              </w:numPr>
              <w:spacing w:line="400" w:lineRule="exact"/>
              <w:ind w:leftChars="0" w:left="631" w:hanging="426"/>
              <w:rPr>
                <w:rFonts w:ascii="標楷體" w:eastAsia="標楷體" w:hAnsi="標楷體"/>
                <w:sz w:val="28"/>
                <w:szCs w:val="28"/>
              </w:rPr>
            </w:pPr>
            <w:r w:rsidRPr="00774EAA">
              <w:rPr>
                <w:rFonts w:ascii="標楷體" w:eastAsia="標楷體" w:hAnsi="標楷體" w:hint="eastAsia"/>
                <w:sz w:val="28"/>
                <w:szCs w:val="28"/>
              </w:rPr>
              <w:t>成立輔導小組召開輔導會議：</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770075" w:rsidRDefault="00145A80" w:rsidP="00145A80">
            <w:pPr>
              <w:spacing w:line="400" w:lineRule="exact"/>
              <w:ind w:leftChars="203" w:left="907" w:hangingChars="150" w:hanging="420"/>
              <w:rPr>
                <w:rFonts w:ascii="標楷體" w:eastAsia="標楷體" w:hAnsi="標楷體"/>
                <w:sz w:val="28"/>
                <w:szCs w:val="28"/>
              </w:rPr>
            </w:pPr>
            <w:r>
              <w:rPr>
                <w:rFonts w:ascii="標楷體" w:eastAsia="標楷體" w:hAnsi="標楷體" w:hint="eastAsia"/>
                <w:sz w:val="28"/>
                <w:szCs w:val="28"/>
              </w:rPr>
              <w:t>(1)</w:t>
            </w:r>
            <w:r w:rsidRPr="00145A80">
              <w:rPr>
                <w:rFonts w:ascii="標楷體" w:eastAsia="標楷體" w:hAnsi="標楷體" w:hint="eastAsia"/>
                <w:sz w:val="28"/>
                <w:szCs w:val="28"/>
              </w:rPr>
              <w:t>成員:導師、學輔人員、輔導教師、家長、本市學諮中心人員或視個案需要請專業輔導人員、性平委員或少年隊等加強輔導。</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770075" w:rsidRDefault="00145A80" w:rsidP="00145A80">
            <w:pPr>
              <w:spacing w:line="400" w:lineRule="exact"/>
              <w:ind w:leftChars="203" w:left="910" w:hangingChars="151" w:hanging="423"/>
              <w:rPr>
                <w:rFonts w:ascii="標楷體" w:eastAsia="標楷體" w:hAnsi="標楷體"/>
                <w:sz w:val="28"/>
                <w:szCs w:val="28"/>
              </w:rPr>
            </w:pPr>
            <w:r w:rsidRPr="00145A80">
              <w:rPr>
                <w:rFonts w:ascii="標楷體" w:eastAsia="標楷體" w:hAnsi="標楷體" w:hint="eastAsia"/>
                <w:sz w:val="28"/>
                <w:szCs w:val="28"/>
              </w:rPr>
              <w:lastRenderedPageBreak/>
              <w:t>(2)</w:t>
            </w:r>
            <w:r w:rsidRPr="00145A80">
              <w:rPr>
                <w:rFonts w:ascii="標楷體" w:eastAsia="標楷體" w:hAnsi="標楷體" w:hint="eastAsia"/>
                <w:sz w:val="28"/>
                <w:szCs w:val="28"/>
              </w:rPr>
              <w:tab/>
              <w:t>輔導小組應就當事人及其他關係人擬定訂輔計畫，明列懲處建議或校園霸凌防制準則第14條規定之必要處置、輔導內容、分工、期程等(校園霸凌事件個案處理紀錄表格式如</w:t>
            </w:r>
            <w:r w:rsidRPr="00145A80">
              <w:rPr>
                <w:rFonts w:ascii="標楷體" w:eastAsia="標楷體" w:hAnsi="標楷體" w:hint="eastAsia"/>
                <w:sz w:val="28"/>
                <w:szCs w:val="28"/>
                <w:bdr w:val="single" w:sz="4" w:space="0" w:color="auto"/>
              </w:rPr>
              <w:t>附件6</w:t>
            </w:r>
            <w:r w:rsidRPr="00145A80">
              <w:rPr>
                <w:rFonts w:ascii="標楷體" w:eastAsia="標楷體" w:hAnsi="標楷體" w:hint="eastAsia"/>
                <w:sz w:val="28"/>
                <w:szCs w:val="28"/>
              </w:rPr>
              <w:t>) 。</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770075" w:rsidRDefault="00145A80" w:rsidP="00145A80">
            <w:pPr>
              <w:tabs>
                <w:tab w:val="left" w:pos="489"/>
              </w:tabs>
              <w:spacing w:line="400" w:lineRule="exact"/>
              <w:ind w:leftChars="203" w:left="910" w:hangingChars="151" w:hanging="423"/>
              <w:rPr>
                <w:rFonts w:ascii="標楷體" w:eastAsia="標楷體" w:hAnsi="標楷體"/>
                <w:sz w:val="28"/>
                <w:szCs w:val="28"/>
              </w:rPr>
            </w:pPr>
            <w:r w:rsidRPr="00145A80">
              <w:rPr>
                <w:rFonts w:ascii="標楷體" w:eastAsia="標楷體" w:hAnsi="標楷體" w:hint="eastAsia"/>
                <w:sz w:val="28"/>
                <w:szCs w:val="28"/>
              </w:rPr>
              <w:t>(3)</w:t>
            </w:r>
            <w:r w:rsidRPr="00145A80">
              <w:rPr>
                <w:rFonts w:ascii="標楷體" w:eastAsia="標楷體" w:hAnsi="標楷體" w:hint="eastAsia"/>
                <w:sz w:val="28"/>
                <w:szCs w:val="28"/>
              </w:rPr>
              <w:tab/>
              <w:t>將輔導會議記錄及簽到單正式函報教育處檢核(輔導計畫留校備查)。</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145A80" w:rsidRDefault="00145A80" w:rsidP="00145A80">
            <w:pPr>
              <w:pStyle w:val="a4"/>
              <w:numPr>
                <w:ilvl w:val="0"/>
                <w:numId w:val="7"/>
              </w:numPr>
              <w:spacing w:line="400" w:lineRule="exact"/>
              <w:ind w:leftChars="0" w:left="631" w:hanging="426"/>
              <w:rPr>
                <w:rFonts w:ascii="標楷體" w:eastAsia="標楷體" w:hAnsi="標楷體"/>
                <w:sz w:val="28"/>
                <w:szCs w:val="28"/>
              </w:rPr>
            </w:pPr>
            <w:r w:rsidRPr="00145A80">
              <w:rPr>
                <w:rFonts w:ascii="標楷體" w:eastAsia="標楷體" w:hAnsi="標楷體" w:hint="eastAsia"/>
                <w:sz w:val="28"/>
                <w:szCs w:val="28"/>
              </w:rPr>
              <w:t>申請結案:事件經追蹤輔導3個月後，若經校內評估可自「霸凌彙整系統」解除管制，請填報申請書(附件7)並經校長核章後，正式函送教育處申請解除管制。</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145A80" w:rsidRDefault="00145A80" w:rsidP="00145A80">
            <w:pPr>
              <w:pStyle w:val="a4"/>
              <w:numPr>
                <w:ilvl w:val="0"/>
                <w:numId w:val="6"/>
              </w:numPr>
              <w:spacing w:line="400" w:lineRule="exact"/>
              <w:ind w:leftChars="0" w:left="631" w:hanging="631"/>
              <w:rPr>
                <w:rFonts w:ascii="標楷體" w:eastAsia="標楷體" w:hAnsi="標楷體"/>
                <w:sz w:val="28"/>
                <w:szCs w:val="28"/>
              </w:rPr>
            </w:pPr>
            <w:r w:rsidRPr="00145A80">
              <w:rPr>
                <w:rFonts w:ascii="標楷體" w:eastAsia="標楷體" w:hAnsi="標楷體" w:hint="eastAsia"/>
                <w:sz w:val="28"/>
                <w:szCs w:val="28"/>
              </w:rPr>
              <w:t>若校園霸凌行為屬情節嚴重之個案，應立即通報警政及社政單位協處，或得向司法機關請求協助。</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B347AD" w:rsidRDefault="00B347AD" w:rsidP="00B347AD">
            <w:pPr>
              <w:pStyle w:val="a4"/>
              <w:numPr>
                <w:ilvl w:val="0"/>
                <w:numId w:val="6"/>
              </w:numPr>
              <w:spacing w:line="400" w:lineRule="exact"/>
              <w:ind w:leftChars="0" w:left="631" w:hanging="631"/>
              <w:rPr>
                <w:rFonts w:ascii="標楷體" w:eastAsia="標楷體" w:hAnsi="標楷體"/>
                <w:sz w:val="28"/>
                <w:szCs w:val="28"/>
              </w:rPr>
            </w:pPr>
            <w:r w:rsidRPr="00B347AD">
              <w:rPr>
                <w:rFonts w:ascii="標楷體" w:eastAsia="標楷體" w:hAnsi="標楷體" w:hint="eastAsia"/>
                <w:sz w:val="28"/>
                <w:szCs w:val="28"/>
              </w:rPr>
              <w:t>學校經輔導評估後，仍無法改變偏差行為之學生，得於徵求家長同意轉介專業諮商輔導或醫療機構實施矯正與輔導；學校輔導小組仍應持續關懷並與該專業諮商輔導或醫療機構保持聯繫，定期追蹤輔導情形，必要時得洽請司法機關協處及請本府社政單位，協助輔導或安置。</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770075" w:rsidRDefault="00917A1E" w:rsidP="00770075">
            <w:pPr>
              <w:spacing w:line="400" w:lineRule="exact"/>
              <w:rPr>
                <w:rFonts w:ascii="標楷體" w:eastAsia="標楷體" w:hAnsi="標楷體"/>
                <w:sz w:val="28"/>
                <w:szCs w:val="28"/>
              </w:rPr>
            </w:pPr>
            <w:r w:rsidRPr="00917A1E">
              <w:rPr>
                <w:rFonts w:ascii="標楷體" w:eastAsia="標楷體" w:hAnsi="標楷體" w:hint="eastAsia"/>
                <w:sz w:val="28"/>
                <w:szCs w:val="28"/>
              </w:rPr>
              <w:t>陸、經費：</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770075" w:rsidRDefault="00385EE0" w:rsidP="00770075">
            <w:pPr>
              <w:spacing w:line="400" w:lineRule="exact"/>
              <w:rPr>
                <w:rFonts w:ascii="標楷體" w:eastAsia="標楷體" w:hAnsi="標楷體"/>
                <w:sz w:val="28"/>
                <w:szCs w:val="28"/>
              </w:rPr>
            </w:pPr>
            <w:r w:rsidRPr="00385EE0">
              <w:rPr>
                <w:rFonts w:ascii="標楷體" w:eastAsia="標楷體" w:hAnsi="標楷體" w:hint="eastAsia"/>
                <w:sz w:val="28"/>
                <w:szCs w:val="28"/>
              </w:rPr>
              <w:t>一、教育部專款補助。</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385EE0" w:rsidRDefault="00385EE0" w:rsidP="00770075">
            <w:pPr>
              <w:spacing w:line="400" w:lineRule="exact"/>
              <w:rPr>
                <w:rFonts w:ascii="標楷體" w:eastAsia="標楷體" w:hAnsi="標楷體"/>
                <w:sz w:val="28"/>
                <w:szCs w:val="28"/>
              </w:rPr>
            </w:pPr>
            <w:r w:rsidRPr="00385EE0">
              <w:rPr>
                <w:rFonts w:ascii="標楷體" w:eastAsia="標楷體" w:hAnsi="標楷體" w:hint="eastAsia"/>
                <w:sz w:val="28"/>
                <w:szCs w:val="28"/>
              </w:rPr>
              <w:t>二、本府編列相關經費。</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385EE0" w:rsidRDefault="005C578D" w:rsidP="00770075">
            <w:pPr>
              <w:spacing w:line="400" w:lineRule="exact"/>
              <w:rPr>
                <w:rFonts w:ascii="標楷體" w:eastAsia="標楷體" w:hAnsi="標楷體"/>
                <w:sz w:val="28"/>
                <w:szCs w:val="28"/>
              </w:rPr>
            </w:pPr>
            <w:r>
              <w:rPr>
                <w:rFonts w:ascii="標楷體" w:eastAsia="標楷體" w:hAnsi="標楷體" w:hint="eastAsia"/>
                <w:sz w:val="28"/>
                <w:szCs w:val="28"/>
              </w:rPr>
              <w:t>柒、訪視與考評：分定期與不定期二種方式實施：</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770075" w:rsidRDefault="00385EE0" w:rsidP="00385EE0">
            <w:pPr>
              <w:spacing w:line="400" w:lineRule="exact"/>
              <w:ind w:left="630" w:hangingChars="225" w:hanging="630"/>
              <w:rPr>
                <w:rFonts w:ascii="標楷體" w:eastAsia="標楷體" w:hAnsi="標楷體"/>
                <w:sz w:val="28"/>
                <w:szCs w:val="28"/>
              </w:rPr>
            </w:pPr>
            <w:r w:rsidRPr="00385EE0">
              <w:rPr>
                <w:rFonts w:ascii="標楷體" w:eastAsia="標楷體" w:hAnsi="標楷體" w:hint="eastAsia"/>
                <w:sz w:val="28"/>
                <w:szCs w:val="28"/>
              </w:rPr>
              <w:t>一、各校應依本計畫訂定校本執行計畫，推行計畫之績效業列入校務評鑑項目。</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770075" w:rsidRDefault="00385EE0" w:rsidP="00770075">
            <w:pPr>
              <w:spacing w:line="400" w:lineRule="exact"/>
              <w:rPr>
                <w:rFonts w:ascii="標楷體" w:eastAsia="標楷體" w:hAnsi="標楷體"/>
                <w:sz w:val="28"/>
                <w:szCs w:val="28"/>
              </w:rPr>
            </w:pPr>
            <w:r w:rsidRPr="00385EE0">
              <w:rPr>
                <w:rFonts w:ascii="標楷體" w:eastAsia="標楷體" w:hAnsi="標楷體" w:hint="eastAsia"/>
                <w:sz w:val="28"/>
                <w:szCs w:val="28"/>
              </w:rPr>
              <w:t>二、定期訪視：</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426B7C" w:rsidRDefault="00426B7C" w:rsidP="00426B7C">
            <w:pPr>
              <w:pStyle w:val="a4"/>
              <w:numPr>
                <w:ilvl w:val="0"/>
                <w:numId w:val="10"/>
              </w:numPr>
              <w:spacing w:line="400" w:lineRule="exact"/>
              <w:ind w:leftChars="0" w:left="631" w:hanging="631"/>
              <w:rPr>
                <w:rFonts w:ascii="標楷體" w:eastAsia="標楷體" w:hAnsi="標楷體"/>
                <w:sz w:val="28"/>
                <w:szCs w:val="28"/>
              </w:rPr>
            </w:pPr>
            <w:r w:rsidRPr="00426B7C">
              <w:rPr>
                <w:rFonts w:ascii="標楷體" w:eastAsia="標楷體" w:hAnsi="標楷體" w:hint="eastAsia"/>
                <w:sz w:val="28"/>
                <w:szCs w:val="28"/>
              </w:rPr>
              <w:lastRenderedPageBreak/>
              <w:t>列入本市校務評鑑指標；不定期訪視：針對肇生重大事件之單位及學校，採不定期訪視方式，輔導各項防制校園霸凌教育、清查及輔導等工作，以協助工作推展與問題解決。</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426B7C" w:rsidRDefault="00426B7C" w:rsidP="00426B7C">
            <w:pPr>
              <w:pStyle w:val="a4"/>
              <w:numPr>
                <w:ilvl w:val="0"/>
                <w:numId w:val="10"/>
              </w:numPr>
              <w:spacing w:line="400" w:lineRule="exact"/>
              <w:ind w:leftChars="0" w:left="631" w:hanging="631"/>
              <w:rPr>
                <w:rFonts w:ascii="標楷體" w:eastAsia="標楷體" w:hAnsi="標楷體"/>
                <w:sz w:val="28"/>
                <w:szCs w:val="28"/>
              </w:rPr>
            </w:pPr>
            <w:r w:rsidRPr="00426B7C">
              <w:rPr>
                <w:rFonts w:ascii="標楷體" w:eastAsia="標楷體" w:hAnsi="標楷體" w:hint="eastAsia"/>
                <w:sz w:val="28"/>
                <w:szCs w:val="28"/>
              </w:rPr>
              <w:t>督學每學期訪視轄屬學校每校至少乙次(得併入一般視導)，瞭解各校防制校園霸凌執行情形。</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770075" w:rsidRDefault="00D14006" w:rsidP="00D14006">
            <w:pPr>
              <w:spacing w:line="400" w:lineRule="exact"/>
              <w:ind w:leftChars="25" w:left="628" w:hangingChars="203" w:hanging="568"/>
              <w:rPr>
                <w:rFonts w:ascii="標楷體" w:eastAsia="標楷體" w:hAnsi="標楷體"/>
                <w:sz w:val="28"/>
                <w:szCs w:val="28"/>
              </w:rPr>
            </w:pPr>
            <w:r w:rsidRPr="00D14006">
              <w:rPr>
                <w:rFonts w:ascii="標楷體" w:eastAsia="標楷體" w:hAnsi="標楷體" w:hint="eastAsia"/>
                <w:sz w:val="28"/>
                <w:szCs w:val="28"/>
              </w:rPr>
              <w:t>三、為營造友善校園，落實營造友善校園總體營造計畫相關工作，各駐區督學每學期至少訪視轄屬學校乙次，瞭解學校執行情形。</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770075" w:rsidRDefault="00D14006" w:rsidP="00D14006">
            <w:pPr>
              <w:spacing w:line="400" w:lineRule="exact"/>
              <w:ind w:leftChars="27" w:left="631" w:hangingChars="202" w:hanging="566"/>
              <w:rPr>
                <w:rFonts w:ascii="標楷體" w:eastAsia="標楷體" w:hAnsi="標楷體"/>
                <w:sz w:val="28"/>
                <w:szCs w:val="28"/>
              </w:rPr>
            </w:pPr>
            <w:r w:rsidRPr="00D14006">
              <w:rPr>
                <w:rFonts w:ascii="標楷體" w:eastAsia="標楷體" w:hAnsi="標楷體" w:hint="eastAsia"/>
                <w:sz w:val="28"/>
                <w:szCs w:val="28"/>
              </w:rPr>
              <w:t>四、為激勵第一線教育人員勇於任事，主動發掘、積極面對校園霸凌事件，並能妥善處理與輔導者，由本府及各校依權責核予適當之獎勵，並得視情形予公開表揚；對於隱匿不報、怠慢處理或後續未善盡追蹤輔導責任者，由本府視情節輕重給予適當之處分。</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770075" w:rsidRDefault="00D14006" w:rsidP="004776B1">
            <w:pPr>
              <w:spacing w:line="400" w:lineRule="exact"/>
              <w:ind w:leftChars="26" w:left="622" w:hangingChars="200" w:hanging="560"/>
              <w:rPr>
                <w:rFonts w:ascii="標楷體" w:eastAsia="標楷體" w:hAnsi="標楷體"/>
                <w:sz w:val="28"/>
                <w:szCs w:val="28"/>
              </w:rPr>
            </w:pPr>
            <w:r w:rsidRPr="00D14006">
              <w:rPr>
                <w:rFonts w:ascii="標楷體" w:eastAsia="標楷體" w:hAnsi="標楷體" w:hint="eastAsia"/>
                <w:sz w:val="28"/>
                <w:szCs w:val="28"/>
              </w:rPr>
              <w:t>五、教育部委請專家學者所作之調查及本府執行之校園生活問卷調查表結果，各校應善盡改善之責。</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770075" w:rsidRDefault="006F2532" w:rsidP="00770075">
            <w:pPr>
              <w:spacing w:line="400" w:lineRule="exact"/>
              <w:rPr>
                <w:rFonts w:ascii="標楷體" w:eastAsia="標楷體" w:hAnsi="標楷體"/>
                <w:sz w:val="28"/>
                <w:szCs w:val="28"/>
              </w:rPr>
            </w:pPr>
            <w:r w:rsidRPr="006F2532">
              <w:rPr>
                <w:rFonts w:ascii="標楷體" w:eastAsia="標楷體" w:hAnsi="標楷體" w:hint="eastAsia"/>
                <w:sz w:val="28"/>
                <w:szCs w:val="28"/>
              </w:rPr>
              <w:t>捌、一般規定：</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770075" w:rsidRDefault="006F2532" w:rsidP="006F2532">
            <w:pPr>
              <w:spacing w:line="400" w:lineRule="exact"/>
              <w:ind w:leftChars="26" w:left="628" w:hangingChars="202" w:hanging="566"/>
              <w:rPr>
                <w:rFonts w:ascii="標楷體" w:eastAsia="標楷體" w:hAnsi="標楷體"/>
                <w:sz w:val="28"/>
                <w:szCs w:val="28"/>
              </w:rPr>
            </w:pPr>
            <w:r w:rsidRPr="006F2532">
              <w:rPr>
                <w:rFonts w:ascii="標楷體" w:eastAsia="標楷體" w:hAnsi="標楷體" w:hint="eastAsia"/>
                <w:sz w:val="28"/>
                <w:szCs w:val="28"/>
              </w:rPr>
              <w:t>一、各校如發生校園霸凌事件，應依兒童及少年福利與權益保障法(以下簡稱本法)第53條第1項及兒童及少年保護通報及處理辦法(以下簡稱本辦法)第2條及本部「校園安全及災害事件通報作業要點」落實通報；直轄市及縣(市)主管教育行政機關應依本辦法第4條及第5條規定辦理調查處理，經評估有本法第56條第1項規定需緊急安置者，則</w:t>
            </w:r>
            <w:r w:rsidRPr="006F2532">
              <w:rPr>
                <w:rFonts w:ascii="標楷體" w:eastAsia="標楷體" w:hAnsi="標楷體" w:hint="eastAsia"/>
                <w:sz w:val="28"/>
                <w:szCs w:val="28"/>
              </w:rPr>
              <w:lastRenderedPageBreak/>
              <w:t>依本辦法第6條規定辦理。</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770075" w:rsidRDefault="006F2532" w:rsidP="006F2532">
            <w:pPr>
              <w:spacing w:line="400" w:lineRule="exact"/>
              <w:ind w:leftChars="26" w:left="628" w:hangingChars="202" w:hanging="566"/>
              <w:rPr>
                <w:rFonts w:ascii="標楷體" w:eastAsia="標楷體" w:hAnsi="標楷體"/>
                <w:sz w:val="28"/>
                <w:szCs w:val="28"/>
              </w:rPr>
            </w:pPr>
            <w:r w:rsidRPr="006F2532">
              <w:rPr>
                <w:rFonts w:ascii="標楷體" w:eastAsia="標楷體" w:hAnsi="標楷體" w:hint="eastAsia"/>
                <w:sz w:val="28"/>
                <w:szCs w:val="28"/>
              </w:rPr>
              <w:lastRenderedPageBreak/>
              <w:t>二、凡有違反本法第53條第1項規定應予通報之事實者，得依本法第100條處分；亦即學校隱匿不報或違反24小時內通報處理者，將對知悉之教育人員、承辦人及業務主管依本法第100條之規定處分(教育人員通報義務與責任如</w:t>
            </w:r>
            <w:r w:rsidRPr="006F2532">
              <w:rPr>
                <w:rFonts w:ascii="標楷體" w:eastAsia="標楷體" w:hAnsi="標楷體" w:hint="eastAsia"/>
                <w:sz w:val="28"/>
                <w:szCs w:val="28"/>
                <w:bdr w:val="single" w:sz="4" w:space="0" w:color="auto"/>
              </w:rPr>
              <w:t>附件8</w:t>
            </w:r>
            <w:r w:rsidRPr="006F2532">
              <w:rPr>
                <w:rFonts w:ascii="標楷體" w:eastAsia="標楷體" w:hAnsi="標楷體" w:hint="eastAsia"/>
                <w:sz w:val="28"/>
                <w:szCs w:val="28"/>
              </w:rPr>
              <w:t>)，本府立即協助處理。</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770075" w:rsidRDefault="004C55A0" w:rsidP="004C55A0">
            <w:pPr>
              <w:spacing w:line="400" w:lineRule="exact"/>
              <w:ind w:leftChars="26" w:left="625" w:hangingChars="201" w:hanging="563"/>
              <w:rPr>
                <w:rFonts w:ascii="標楷體" w:eastAsia="標楷體" w:hAnsi="標楷體"/>
                <w:sz w:val="28"/>
                <w:szCs w:val="28"/>
              </w:rPr>
            </w:pPr>
            <w:r w:rsidRPr="004C55A0">
              <w:rPr>
                <w:rFonts w:ascii="標楷體" w:eastAsia="標楷體" w:hAnsi="標楷體" w:hint="eastAsia"/>
                <w:sz w:val="28"/>
                <w:szCs w:val="28"/>
              </w:rPr>
              <w:t>三、本府校園霸凌具體分工措施表如</w:t>
            </w:r>
            <w:r w:rsidRPr="004C55A0">
              <w:rPr>
                <w:rFonts w:ascii="標楷體" w:eastAsia="標楷體" w:hAnsi="標楷體" w:hint="eastAsia"/>
                <w:sz w:val="28"/>
                <w:szCs w:val="28"/>
                <w:bdr w:val="single" w:sz="4" w:space="0" w:color="auto"/>
              </w:rPr>
              <w:t>附件9</w:t>
            </w:r>
            <w:r w:rsidRPr="004C55A0">
              <w:rPr>
                <w:rFonts w:ascii="標楷體" w:eastAsia="標楷體" w:hAnsi="標楷體" w:hint="eastAsia"/>
                <w:sz w:val="28"/>
                <w:szCs w:val="28"/>
              </w:rPr>
              <w:t>。</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770075" w:rsidRDefault="004C55A0" w:rsidP="004C55A0">
            <w:pPr>
              <w:spacing w:line="400" w:lineRule="exact"/>
              <w:ind w:firstLineChars="22" w:firstLine="62"/>
              <w:rPr>
                <w:rFonts w:ascii="標楷體" w:eastAsia="標楷體" w:hAnsi="標楷體"/>
                <w:sz w:val="28"/>
                <w:szCs w:val="28"/>
              </w:rPr>
            </w:pPr>
            <w:r w:rsidRPr="004C55A0">
              <w:rPr>
                <w:rFonts w:ascii="標楷體" w:eastAsia="標楷體" w:hAnsi="標楷體" w:hint="eastAsia"/>
                <w:sz w:val="28"/>
                <w:szCs w:val="28"/>
              </w:rPr>
              <w:t>四、其他配套措施：</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4C55A0" w:rsidRDefault="004C55A0" w:rsidP="004C55A0">
            <w:pPr>
              <w:pStyle w:val="a4"/>
              <w:numPr>
                <w:ilvl w:val="0"/>
                <w:numId w:val="11"/>
              </w:numPr>
              <w:spacing w:line="400" w:lineRule="exact"/>
              <w:ind w:leftChars="0" w:left="631" w:hanging="631"/>
              <w:rPr>
                <w:rFonts w:ascii="標楷體" w:eastAsia="標楷體" w:hAnsi="標楷體"/>
                <w:sz w:val="28"/>
                <w:szCs w:val="28"/>
              </w:rPr>
            </w:pPr>
            <w:r w:rsidRPr="004C55A0">
              <w:rPr>
                <w:rFonts w:ascii="標楷體" w:eastAsia="標楷體" w:hAnsi="標楷體" w:hint="eastAsia"/>
                <w:sz w:val="28"/>
                <w:szCs w:val="28"/>
              </w:rPr>
              <w:t>在研習辦理上，應著重於職司分層辦理，使各級人員均能明瞭職務上應有之責任與義務。</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DC1895" w:rsidRDefault="00DC1895" w:rsidP="00DC1895">
            <w:pPr>
              <w:pStyle w:val="a4"/>
              <w:numPr>
                <w:ilvl w:val="0"/>
                <w:numId w:val="11"/>
              </w:numPr>
              <w:spacing w:line="400" w:lineRule="exact"/>
              <w:ind w:leftChars="0" w:left="631" w:hanging="631"/>
              <w:rPr>
                <w:rFonts w:ascii="標楷體" w:eastAsia="標楷體" w:hAnsi="標楷體"/>
                <w:sz w:val="28"/>
                <w:szCs w:val="28"/>
              </w:rPr>
            </w:pPr>
            <w:r w:rsidRPr="00DC1895">
              <w:rPr>
                <w:rFonts w:ascii="標楷體" w:eastAsia="標楷體" w:hAnsi="標楷體" w:hint="eastAsia"/>
                <w:sz w:val="28"/>
                <w:szCs w:val="28"/>
              </w:rPr>
              <w:t>在通報作為上，除應講求時效，注重正確性外，更應防範資料外洩，以確保當事人之隱私。</w:t>
            </w:r>
          </w:p>
        </w:tc>
        <w:tc>
          <w:tcPr>
            <w:tcW w:w="3798" w:type="dxa"/>
          </w:tcPr>
          <w:p w:rsidR="00770075" w:rsidRPr="00770075" w:rsidRDefault="00770075" w:rsidP="00770075">
            <w:pPr>
              <w:spacing w:line="400" w:lineRule="exact"/>
              <w:rPr>
                <w:rFonts w:ascii="標楷體" w:eastAsia="標楷體" w:hAnsi="標楷體"/>
                <w:sz w:val="28"/>
                <w:szCs w:val="28"/>
              </w:rPr>
            </w:pPr>
          </w:p>
        </w:tc>
      </w:tr>
      <w:tr w:rsidR="00770075" w:rsidRPr="00770075" w:rsidTr="005F7221">
        <w:trPr>
          <w:jc w:val="center"/>
        </w:trPr>
        <w:tc>
          <w:tcPr>
            <w:tcW w:w="5133" w:type="dxa"/>
          </w:tcPr>
          <w:p w:rsidR="00770075" w:rsidRPr="00770075" w:rsidRDefault="00DC1895" w:rsidP="00770075">
            <w:pPr>
              <w:spacing w:line="400" w:lineRule="exact"/>
              <w:rPr>
                <w:rFonts w:ascii="標楷體" w:eastAsia="標楷體" w:hAnsi="標楷體"/>
                <w:sz w:val="28"/>
                <w:szCs w:val="28"/>
              </w:rPr>
            </w:pPr>
            <w:r w:rsidRPr="00DC1895">
              <w:rPr>
                <w:rFonts w:ascii="標楷體" w:eastAsia="標楷體" w:hAnsi="標楷體" w:hint="eastAsia"/>
                <w:sz w:val="28"/>
                <w:szCs w:val="28"/>
              </w:rPr>
              <w:t>玖、本計畫奉核後函頒實施。</w:t>
            </w:r>
          </w:p>
        </w:tc>
        <w:tc>
          <w:tcPr>
            <w:tcW w:w="3798" w:type="dxa"/>
          </w:tcPr>
          <w:p w:rsidR="00770075" w:rsidRPr="00770075" w:rsidRDefault="00770075" w:rsidP="00770075">
            <w:pPr>
              <w:spacing w:line="400" w:lineRule="exact"/>
              <w:rPr>
                <w:rFonts w:ascii="標楷體" w:eastAsia="標楷體" w:hAnsi="標楷體"/>
                <w:sz w:val="28"/>
                <w:szCs w:val="28"/>
              </w:rPr>
            </w:pPr>
          </w:p>
        </w:tc>
      </w:tr>
    </w:tbl>
    <w:p w:rsidR="00770075" w:rsidRPr="00770075" w:rsidRDefault="00770075" w:rsidP="00770075">
      <w:pPr>
        <w:spacing w:line="400" w:lineRule="exact"/>
        <w:rPr>
          <w:rFonts w:ascii="標楷體" w:eastAsia="標楷體" w:hAnsi="標楷體"/>
          <w:sz w:val="28"/>
          <w:szCs w:val="28"/>
        </w:rPr>
      </w:pPr>
    </w:p>
    <w:sectPr w:rsidR="00770075" w:rsidRPr="00770075">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83A" w:rsidRDefault="002E483A" w:rsidP="009A596C">
      <w:r>
        <w:separator/>
      </w:r>
    </w:p>
  </w:endnote>
  <w:endnote w:type="continuationSeparator" w:id="0">
    <w:p w:rsidR="002E483A" w:rsidRDefault="002E483A" w:rsidP="009A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319565"/>
      <w:docPartObj>
        <w:docPartGallery w:val="Page Numbers (Bottom of Page)"/>
        <w:docPartUnique/>
      </w:docPartObj>
    </w:sdtPr>
    <w:sdtEndPr/>
    <w:sdtContent>
      <w:p w:rsidR="00D050D1" w:rsidRDefault="00D050D1">
        <w:pPr>
          <w:pStyle w:val="a7"/>
          <w:jc w:val="center"/>
        </w:pPr>
        <w:r>
          <w:fldChar w:fldCharType="begin"/>
        </w:r>
        <w:r>
          <w:instrText>PAGE   \* MERGEFORMAT</w:instrText>
        </w:r>
        <w:r>
          <w:fldChar w:fldCharType="separate"/>
        </w:r>
        <w:r w:rsidR="002E7E98" w:rsidRPr="002E7E98">
          <w:rPr>
            <w:noProof/>
            <w:lang w:val="zh-TW"/>
          </w:rPr>
          <w:t>2</w:t>
        </w:r>
        <w:r>
          <w:fldChar w:fldCharType="end"/>
        </w:r>
      </w:p>
    </w:sdtContent>
  </w:sdt>
  <w:p w:rsidR="00D050D1" w:rsidRDefault="00D050D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83A" w:rsidRDefault="002E483A" w:rsidP="009A596C">
      <w:r>
        <w:separator/>
      </w:r>
    </w:p>
  </w:footnote>
  <w:footnote w:type="continuationSeparator" w:id="0">
    <w:p w:rsidR="002E483A" w:rsidRDefault="002E483A" w:rsidP="009A59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F8C"/>
    <w:multiLevelType w:val="hybridMultilevel"/>
    <w:tmpl w:val="5A1EA7C8"/>
    <w:lvl w:ilvl="0" w:tplc="3BB88B0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0274FF"/>
    <w:multiLevelType w:val="hybridMultilevel"/>
    <w:tmpl w:val="AF06FDA2"/>
    <w:lvl w:ilvl="0" w:tplc="3BB88B0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052AEC"/>
    <w:multiLevelType w:val="hybridMultilevel"/>
    <w:tmpl w:val="D92850AC"/>
    <w:lvl w:ilvl="0" w:tplc="3BB88B0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525D2A"/>
    <w:multiLevelType w:val="hybridMultilevel"/>
    <w:tmpl w:val="5B30ABE8"/>
    <w:lvl w:ilvl="0" w:tplc="3BB88B0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F4204BD"/>
    <w:multiLevelType w:val="hybridMultilevel"/>
    <w:tmpl w:val="E40A0162"/>
    <w:lvl w:ilvl="0" w:tplc="3BB88B0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1A03B52"/>
    <w:multiLevelType w:val="hybridMultilevel"/>
    <w:tmpl w:val="3CB0A8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4F46BE2"/>
    <w:multiLevelType w:val="hybridMultilevel"/>
    <w:tmpl w:val="126AC2C0"/>
    <w:lvl w:ilvl="0" w:tplc="3BB88B0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EE76604"/>
    <w:multiLevelType w:val="hybridMultilevel"/>
    <w:tmpl w:val="65DAF1E2"/>
    <w:lvl w:ilvl="0" w:tplc="3BB88B0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F793EE0"/>
    <w:multiLevelType w:val="hybridMultilevel"/>
    <w:tmpl w:val="94EA77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FBE2A3D"/>
    <w:multiLevelType w:val="hybridMultilevel"/>
    <w:tmpl w:val="2D6044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58D66A7"/>
    <w:multiLevelType w:val="hybridMultilevel"/>
    <w:tmpl w:val="C7E29C34"/>
    <w:lvl w:ilvl="0" w:tplc="E780BDEA">
      <w:start w:val="1"/>
      <w:numFmt w:val="taiwaneseCountingThousand"/>
      <w:lvlText w:val="（%1）"/>
      <w:lvlJc w:val="left"/>
      <w:pPr>
        <w:ind w:left="401" w:hanging="480"/>
      </w:pPr>
      <w:rPr>
        <w:rFonts w:hint="eastAsia"/>
      </w:rPr>
    </w:lvl>
    <w:lvl w:ilvl="1" w:tplc="04090019" w:tentative="1">
      <w:start w:val="1"/>
      <w:numFmt w:val="ideographTraditional"/>
      <w:lvlText w:val="%2、"/>
      <w:lvlJc w:val="left"/>
      <w:pPr>
        <w:ind w:left="881" w:hanging="480"/>
      </w:pPr>
    </w:lvl>
    <w:lvl w:ilvl="2" w:tplc="0409001B" w:tentative="1">
      <w:start w:val="1"/>
      <w:numFmt w:val="lowerRoman"/>
      <w:lvlText w:val="%3."/>
      <w:lvlJc w:val="right"/>
      <w:pPr>
        <w:ind w:left="1361" w:hanging="480"/>
      </w:pPr>
    </w:lvl>
    <w:lvl w:ilvl="3" w:tplc="0409000F" w:tentative="1">
      <w:start w:val="1"/>
      <w:numFmt w:val="decimal"/>
      <w:lvlText w:val="%4."/>
      <w:lvlJc w:val="left"/>
      <w:pPr>
        <w:ind w:left="1841" w:hanging="480"/>
      </w:pPr>
    </w:lvl>
    <w:lvl w:ilvl="4" w:tplc="04090019" w:tentative="1">
      <w:start w:val="1"/>
      <w:numFmt w:val="ideographTraditional"/>
      <w:lvlText w:val="%5、"/>
      <w:lvlJc w:val="left"/>
      <w:pPr>
        <w:ind w:left="2321" w:hanging="480"/>
      </w:pPr>
    </w:lvl>
    <w:lvl w:ilvl="5" w:tplc="0409001B" w:tentative="1">
      <w:start w:val="1"/>
      <w:numFmt w:val="lowerRoman"/>
      <w:lvlText w:val="%6."/>
      <w:lvlJc w:val="right"/>
      <w:pPr>
        <w:ind w:left="2801" w:hanging="480"/>
      </w:pPr>
    </w:lvl>
    <w:lvl w:ilvl="6" w:tplc="0409000F" w:tentative="1">
      <w:start w:val="1"/>
      <w:numFmt w:val="decimal"/>
      <w:lvlText w:val="%7."/>
      <w:lvlJc w:val="left"/>
      <w:pPr>
        <w:ind w:left="3281" w:hanging="480"/>
      </w:pPr>
    </w:lvl>
    <w:lvl w:ilvl="7" w:tplc="04090019" w:tentative="1">
      <w:start w:val="1"/>
      <w:numFmt w:val="ideographTraditional"/>
      <w:lvlText w:val="%8、"/>
      <w:lvlJc w:val="left"/>
      <w:pPr>
        <w:ind w:left="3761" w:hanging="480"/>
      </w:pPr>
    </w:lvl>
    <w:lvl w:ilvl="8" w:tplc="0409001B" w:tentative="1">
      <w:start w:val="1"/>
      <w:numFmt w:val="lowerRoman"/>
      <w:lvlText w:val="%9."/>
      <w:lvlJc w:val="right"/>
      <w:pPr>
        <w:ind w:left="4241" w:hanging="480"/>
      </w:pPr>
    </w:lvl>
  </w:abstractNum>
  <w:num w:numId="1">
    <w:abstractNumId w:val="10"/>
  </w:num>
  <w:num w:numId="2">
    <w:abstractNumId w:val="0"/>
  </w:num>
  <w:num w:numId="3">
    <w:abstractNumId w:val="3"/>
  </w:num>
  <w:num w:numId="4">
    <w:abstractNumId w:val="9"/>
  </w:num>
  <w:num w:numId="5">
    <w:abstractNumId w:val="6"/>
  </w:num>
  <w:num w:numId="6">
    <w:abstractNumId w:val="1"/>
  </w:num>
  <w:num w:numId="7">
    <w:abstractNumId w:val="5"/>
  </w:num>
  <w:num w:numId="8">
    <w:abstractNumId w:val="8"/>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F1"/>
    <w:rsid w:val="00031A38"/>
    <w:rsid w:val="00037FCE"/>
    <w:rsid w:val="00145A80"/>
    <w:rsid w:val="00176F76"/>
    <w:rsid w:val="002233AC"/>
    <w:rsid w:val="002E483A"/>
    <w:rsid w:val="002E7E98"/>
    <w:rsid w:val="00385EE0"/>
    <w:rsid w:val="003F3C0A"/>
    <w:rsid w:val="00426B7C"/>
    <w:rsid w:val="004660A1"/>
    <w:rsid w:val="004776B1"/>
    <w:rsid w:val="004C55A0"/>
    <w:rsid w:val="005C0B8B"/>
    <w:rsid w:val="005C578D"/>
    <w:rsid w:val="005F521C"/>
    <w:rsid w:val="005F7221"/>
    <w:rsid w:val="006F2532"/>
    <w:rsid w:val="007544F3"/>
    <w:rsid w:val="00770075"/>
    <w:rsid w:val="00774EAA"/>
    <w:rsid w:val="00793252"/>
    <w:rsid w:val="00795122"/>
    <w:rsid w:val="007B26E7"/>
    <w:rsid w:val="008B0AE6"/>
    <w:rsid w:val="009027FA"/>
    <w:rsid w:val="00917A1E"/>
    <w:rsid w:val="009865D2"/>
    <w:rsid w:val="009A596C"/>
    <w:rsid w:val="009F5B7E"/>
    <w:rsid w:val="00A72ECC"/>
    <w:rsid w:val="00AC0187"/>
    <w:rsid w:val="00B347AD"/>
    <w:rsid w:val="00B8324C"/>
    <w:rsid w:val="00C844F1"/>
    <w:rsid w:val="00D050D1"/>
    <w:rsid w:val="00D14006"/>
    <w:rsid w:val="00D54285"/>
    <w:rsid w:val="00DC1895"/>
    <w:rsid w:val="00DD002A"/>
    <w:rsid w:val="00EB71E8"/>
    <w:rsid w:val="00EF29DA"/>
    <w:rsid w:val="00F865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02C454-8BFA-4301-9B87-8057691B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2ECC"/>
    <w:pPr>
      <w:ind w:leftChars="200" w:left="480"/>
    </w:pPr>
  </w:style>
  <w:style w:type="paragraph" w:styleId="a5">
    <w:name w:val="header"/>
    <w:basedOn w:val="a"/>
    <w:link w:val="a6"/>
    <w:uiPriority w:val="99"/>
    <w:unhideWhenUsed/>
    <w:rsid w:val="009A596C"/>
    <w:pPr>
      <w:tabs>
        <w:tab w:val="center" w:pos="4153"/>
        <w:tab w:val="right" w:pos="8306"/>
      </w:tabs>
      <w:snapToGrid w:val="0"/>
    </w:pPr>
    <w:rPr>
      <w:sz w:val="20"/>
      <w:szCs w:val="20"/>
    </w:rPr>
  </w:style>
  <w:style w:type="character" w:customStyle="1" w:styleId="a6">
    <w:name w:val="頁首 字元"/>
    <w:basedOn w:val="a0"/>
    <w:link w:val="a5"/>
    <w:uiPriority w:val="99"/>
    <w:rsid w:val="009A596C"/>
    <w:rPr>
      <w:sz w:val="20"/>
      <w:szCs w:val="20"/>
    </w:rPr>
  </w:style>
  <w:style w:type="paragraph" w:styleId="a7">
    <w:name w:val="footer"/>
    <w:basedOn w:val="a"/>
    <w:link w:val="a8"/>
    <w:uiPriority w:val="99"/>
    <w:unhideWhenUsed/>
    <w:rsid w:val="009A596C"/>
    <w:pPr>
      <w:tabs>
        <w:tab w:val="center" w:pos="4153"/>
        <w:tab w:val="right" w:pos="8306"/>
      </w:tabs>
      <w:snapToGrid w:val="0"/>
    </w:pPr>
    <w:rPr>
      <w:sz w:val="20"/>
      <w:szCs w:val="20"/>
    </w:rPr>
  </w:style>
  <w:style w:type="character" w:customStyle="1" w:styleId="a8">
    <w:name w:val="頁尾 字元"/>
    <w:basedOn w:val="a0"/>
    <w:link w:val="a7"/>
    <w:uiPriority w:val="99"/>
    <w:rsid w:val="009A596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徐櫻瑞</dc:creator>
  <cp:lastModifiedBy>學務主任</cp:lastModifiedBy>
  <cp:revision>2</cp:revision>
  <dcterms:created xsi:type="dcterms:W3CDTF">2020-12-23T00:47:00Z</dcterms:created>
  <dcterms:modified xsi:type="dcterms:W3CDTF">2020-12-23T00:47:00Z</dcterms:modified>
</cp:coreProperties>
</file>