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基隆市成功國小110學年度教師晨會報告事項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時間：110年 11月23日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處室：教務處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教務主任</w:t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(1)請2~6年級的導師和英文科任老師在11月底前登入學習扶助網站，了解學生篩選測驗是否通過，一學期至少要登入兩次。</w:t>
      </w:r>
      <w:hyperlink r:id="rId6">
        <w:r w:rsidDel="00000000" w:rsidR="00000000" w:rsidRPr="00000000">
          <w:rPr>
            <w:rFonts w:ascii="PMingLiu" w:cs="PMingLiu" w:eastAsia="PMingLiu" w:hAnsi="PMingLiu"/>
            <w:color w:val="1155cc"/>
            <w:sz w:val="24"/>
            <w:szCs w:val="24"/>
            <w:u w:val="single"/>
            <w:rtl w:val="0"/>
          </w:rPr>
          <w:t xml:space="preserve">https://exam.tcte.edu.tw/tbt_html/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(2)麻煩請學習扶助任教老師在11月底前上雲端登記所需資料夾數量。</w:t>
      </w:r>
      <w:hyperlink r:id="rId7">
        <w:r w:rsidDel="00000000" w:rsidR="00000000" w:rsidRPr="00000000">
          <w:rPr>
            <w:rFonts w:ascii="PMingLiu" w:cs="PMingLiu" w:eastAsia="PMingLiu" w:hAnsi="PMingLiu"/>
            <w:color w:val="1155cc"/>
            <w:sz w:val="24"/>
            <w:szCs w:val="24"/>
            <w:u w:val="single"/>
            <w:rtl w:val="0"/>
          </w:rPr>
          <w:t xml:space="preserve">https://docs.google.com/spreadsheets/d/1TYr_e6whdzL1HR98gB8t4hVEmiRTfaXJnZMnIvSgIxw/edit#gid=0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(3)永齡即日起至11/30，調查下學期參加課輔的學生意願。第一學期已經報名的無須再報名。每週二四五16:00~18:00，每週三13:00~15:00。3~6年級英數班。請導師依推薦名單數量至教務處拿報名表。</w:t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(4)11/24(三)下午13:10雙語研習，歡迎有興趣參與雙語課程的老師參加。地點:會議室。    課程代碼：3212378   講師CODY(內容 : 課室英語運用)</w:t>
      </w:r>
      <w:hyperlink r:id="rId8">
        <w:r w:rsidDel="00000000" w:rsidR="00000000" w:rsidRPr="00000000">
          <w:rPr>
            <w:rFonts w:ascii="PMingLiu" w:cs="PMingLiu" w:eastAsia="PMingLiu" w:hAnsi="PMingLiu"/>
            <w:color w:val="1155cc"/>
            <w:sz w:val="24"/>
            <w:szCs w:val="24"/>
            <w:u w:val="single"/>
            <w:rtl w:val="0"/>
          </w:rPr>
          <w:t xml:space="preserve">https://www1.inservice.edu.tw/index2-3.aspx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(5)ENGOO線上口說課程，歡迎有興趣提升英語口說能力的老師登記使用                               登記網址/官網/使用方法如下</w:t>
      </w:r>
      <w:hyperlink r:id="rId9">
        <w:r w:rsidDel="00000000" w:rsidR="00000000" w:rsidRPr="00000000">
          <w:rPr>
            <w:rFonts w:ascii="PMingLiu" w:cs="PMingLiu" w:eastAsia="PMingLiu" w:hAnsi="PMingLiu"/>
            <w:color w:val="1155cc"/>
            <w:sz w:val="24"/>
            <w:szCs w:val="24"/>
            <w:u w:val="single"/>
            <w:rtl w:val="0"/>
          </w:rPr>
          <w:t xml:space="preserve">https://docs.google.com/spreadsheets/d/1eJ8xpEEvNblCc0g7_2i0UZ4mnF52iuCzWJJdrNt0Hoc/edit#gid=538487310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(6)蔡衍明愛心基金會2022春節慰問金，每位5000元，本校有兩個名額(資格兩年內未申請過)，請導師在</w:t>
      </w:r>
      <w:r w:rsidDel="00000000" w:rsidR="00000000" w:rsidRPr="00000000">
        <w:rPr>
          <w:rFonts w:ascii="PMingLiu" w:cs="PMingLiu" w:eastAsia="PMingLiu" w:hAnsi="PMingLiu"/>
          <w:b w:val="1"/>
          <w:color w:val="ff0000"/>
          <w:sz w:val="24"/>
          <w:szCs w:val="24"/>
          <w:rtl w:val="0"/>
        </w:rPr>
        <w:t xml:space="preserve">11/26(四)前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備妥資料(申請表+清寒證明+戶口名簿影本+監護人身份證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影本+監護人存簿影本)</w:t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教學組:</w:t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(1)本週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11/22(一)~11/26(五)進行三~六年級自然習作調閱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。煩請任教老師們填妥紀錄表連同班級自然習作，於期間內送至教務處教學組彙整。 </w:t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(2)本週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11/22(一)~11/29(一)為五年級外師巡迴到校課程時間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，煩請五年級導師暨英   語老師們協助配合當日教學事宜。</w:t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(3)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12/06(一)~12/17(五)為期2週為六年級外師視訊線上課程時間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，煩請六年級導師暨任教健康,音樂及英語老師們協助配合教學事宜。</w:t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(4)為配合歲末會計年度關帳事宜，煩請老師們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若已確知有12月需公付派代的研習或會議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，請即日起先行知會教學組，以利彙整並送核12月份公付派代鐘點費薪資。</w:t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以上感謝老師們的協助與配合!!!</w:t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特教組:</w:t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(1)本市111學年度國民小學一般智能資賦優異學生鑑定安置宣傳檔案，已經公告校網最新消息3334號，轉知訊息。會發下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(三折頁宣傳單)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，請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二、四年級導師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釘或黏貼(三折頁宣傳單)於學生聯絡簿、轉知家長。謝謝 </w:t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(2)為落實保障身心障礙學生申訴權益，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「特殊教育學生申訴服務辦法」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已經公告校網最新消息3349號，以及學校法規序號29，請老師轉知此訊息。</w:t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MingLiu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eJ8xpEEvNblCc0g7_2i0UZ4mnF52iuCzWJJdrNt0Hoc/edit#gid=538487310" TargetMode="External"/><Relationship Id="rId5" Type="http://schemas.openxmlformats.org/officeDocument/2006/relationships/styles" Target="styles.xml"/><Relationship Id="rId6" Type="http://schemas.openxmlformats.org/officeDocument/2006/relationships/hyperlink" Target="https://exam.tcte.edu.tw/tbt_html/" TargetMode="External"/><Relationship Id="rId7" Type="http://schemas.openxmlformats.org/officeDocument/2006/relationships/hyperlink" Target="https://docs.google.com/spreadsheets/d/1TYr_e6whdzL1HR98gB8t4hVEmiRTfaXJnZMnIvSgIxw/edit#gid=0" TargetMode="External"/><Relationship Id="rId8" Type="http://schemas.openxmlformats.org/officeDocument/2006/relationships/hyperlink" Target="https://www1.inservice.edu.tw/index2-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