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基隆市成功國小111學年度教師晨會報告事項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時間：111年09月13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處室：學務處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報告事項：</w:t>
      </w:r>
    </w:p>
    <w:p w:rsidR="00000000" w:rsidDel="00000000" w:rsidP="00000000" w:rsidRDefault="00000000" w:rsidRPr="00000000" w14:paraId="00000006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◎學務主任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本週三(9/14))兒童朝會時間為防災教育宣導及防災預演，防災教育宣導採用線上臉書直</w:t>
      </w:r>
      <w:r w:rsidDel="00000000" w:rsidR="00000000" w:rsidRPr="00000000">
        <w:rPr>
          <w:rtl w:val="0"/>
        </w:rPr>
        <w:t xml:space="preserve">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方式進行，宣導完畢後直接進行防災就地避難掩護預演。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感謝各位老師參與上週四的班親會，請尚未繳交會議記錄的班級於本週三（9/14）放學前交給輔導行政雪</w:t>
      </w:r>
      <w:r w:rsidDel="00000000" w:rsidR="00000000" w:rsidRPr="00000000">
        <w:rPr>
          <w:rtl w:val="0"/>
        </w:rPr>
        <w:t xml:space="preserve">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老師，以利進行問題彙整及回覆。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本週三（9/14）下午1～4點為班親會補休，補休依據為各班會議記錄及班親會簽到表，若有老師因公無法補休，請提前告知學務處，以利統一申請擇期補休。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bookmarkStart w:colFirst="0" w:colLast="0" w:name="_heading=h.ly2j8y4xup8a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◎生教組長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1.本週為課後社團開課第一週，請有報名社團的同學上課前一律先到學務處前走廊集合，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再由授課老師帶至社團教室。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color w:val="ff0000"/>
        </w:rPr>
      </w:pPr>
      <w:bookmarkStart w:colFirst="0" w:colLast="0" w:name="_heading=h.se30lew2veg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◎體衛組長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1.今天會發放游泳教學通知單給三到六年級普通班，請老師發給學生，參加回條請於9/16星期五交回本組。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2.打一劑疫苗者可參加，若未施打疫苗者要參加，需提供每次上課兩日前快篩陰性證明，各班如有未施打疫苗的學生要參加游泳教學，屆時會請家長傳快篩證明照片給老師，請老師依體衛組彙整之名單協助確認是否有依規定提供證明資料。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3.上週二發放的跳繩如有短缺請逕洽本組，請老師協助指導學生愛惜使用，並於適當場所練習。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color w:val="ff0000"/>
          <w:rtl w:val="0"/>
        </w:rPr>
        <w:t xml:space="preserve">◎護理師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1.</w:t>
      </w: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防疫新制</w:t>
          </w:r>
        </w:sdtContent>
      </w:sdt>
      <w:r w:rsidDel="00000000" w:rsidR="00000000" w:rsidRPr="00000000">
        <w:rPr>
          <w:b w:val="1"/>
          <w:rtl w:val="0"/>
        </w:rPr>
        <w:t xml:space="preserve">：</w:t>
      </w: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以篩代隔，取消停班停課</w:t>
          </w:r>
        </w:sdtContent>
      </w:sdt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bookmarkStart w:colFirst="0" w:colLast="0" w:name="_heading=h.se30lew2veg" w:id="2"/>
      <w:bookmarkEnd w:id="2"/>
      <w:r w:rsidDel="00000000" w:rsidR="00000000" w:rsidRPr="00000000">
        <w:rPr>
          <w:b w:val="1"/>
          <w:rtl w:val="0"/>
        </w:rPr>
        <w:t xml:space="preserve">(1)</w:t>
      </w: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自</w:t>
          </w:r>
        </w:sdtContent>
      </w:sdt>
      <w:r w:rsidDel="00000000" w:rsidR="00000000" w:rsidRPr="00000000">
        <w:rPr>
          <w:b w:val="1"/>
          <w:rtl w:val="0"/>
        </w:rPr>
        <w:t xml:space="preserve">9</w:t>
      </w: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月</w:t>
          </w:r>
        </w:sdtContent>
      </w:sdt>
      <w:r w:rsidDel="00000000" w:rsidR="00000000" w:rsidRPr="00000000">
        <w:rPr>
          <w:b w:val="1"/>
          <w:rtl w:val="0"/>
        </w:rPr>
        <w:t xml:space="preserve">12</w:t>
      </w: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日</w:t>
          </w:r>
        </w:sdtContent>
      </w:sdt>
      <w:r w:rsidDel="00000000" w:rsidR="00000000" w:rsidRPr="00000000">
        <w:rPr>
          <w:b w:val="1"/>
          <w:rtl w:val="0"/>
        </w:rPr>
        <w:t xml:space="preserve">(</w:t>
      </w: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一</w:t>
          </w:r>
        </w:sdtContent>
      </w:sdt>
      <w:r w:rsidDel="00000000" w:rsidR="00000000" w:rsidRPr="00000000">
        <w:rPr>
          <w:b w:val="1"/>
          <w:rtl w:val="0"/>
        </w:rPr>
        <w:t xml:space="preserve">)</w:t>
      </w: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起，依據教育部防疫規定新制，班上如有師生確診，該人員離校返家進行</w:t>
          </w:r>
        </w:sdtContent>
      </w:sdt>
      <w:r w:rsidDel="00000000" w:rsidR="00000000" w:rsidRPr="00000000">
        <w:rPr>
          <w:b w:val="1"/>
          <w:rtl w:val="0"/>
        </w:rPr>
        <w:t xml:space="preserve">7</w:t>
      </w: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天居家照護，不能到校。</w:t>
          </w:r>
        </w:sdtContent>
      </w:sdt>
    </w:p>
    <w:p w:rsidR="00000000" w:rsidDel="00000000" w:rsidP="00000000" w:rsidRDefault="00000000" w:rsidRPr="00000000" w14:paraId="00000017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bookmarkStart w:colFirst="0" w:colLast="0" w:name="_heading=h.se30lew2veg" w:id="2"/>
      <w:bookmarkEnd w:id="2"/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2)</w:t>
      </w: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學校發放該班同學及教師</w:t>
          </w:r>
        </w:sdtContent>
      </w:sdt>
      <w:r w:rsidDel="00000000" w:rsidR="00000000" w:rsidRPr="00000000">
        <w:rPr>
          <w:b w:val="1"/>
          <w:rtl w:val="0"/>
        </w:rPr>
        <w:t xml:space="preserve">1</w:t>
      </w: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人</w:t>
          </w:r>
        </w:sdtContent>
      </w:sdt>
      <w:r w:rsidDel="00000000" w:rsidR="00000000" w:rsidRPr="00000000">
        <w:rPr>
          <w:b w:val="1"/>
          <w:rtl w:val="0"/>
        </w:rPr>
        <w:t xml:space="preserve">1</w:t>
      </w: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劑快篩試劑，快篩陰性無症狀可到校上課。</w:t>
          </w:r>
        </w:sdtContent>
      </w:sdt>
    </w:p>
    <w:p w:rsidR="00000000" w:rsidDel="00000000" w:rsidP="00000000" w:rsidRDefault="00000000" w:rsidRPr="00000000" w14:paraId="00000018">
      <w:pPr>
        <w:spacing w:after="240" w:before="240" w:lineRule="auto"/>
        <w:rPr>
          <w:b w:val="1"/>
        </w:rPr>
      </w:pPr>
      <w:bookmarkStart w:colFirst="0" w:colLast="0" w:name="_heading=h.se30lew2veg" w:id="2"/>
      <w:bookmarkEnd w:id="2"/>
      <w:r w:rsidDel="00000000" w:rsidR="00000000" w:rsidRPr="00000000">
        <w:rPr>
          <w:b w:val="1"/>
          <w:rtl w:val="0"/>
        </w:rPr>
        <w:t xml:space="preserve">(</w:t>
      </w: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快篩試劑使用時機：依指揮中心建議，班上同學確診或快篩陽性，如有疑似症狀可篩檢，如無症狀則以快篩陽性當日為第</w:t>
          </w:r>
        </w:sdtContent>
      </w:sdt>
      <w:r w:rsidDel="00000000" w:rsidR="00000000" w:rsidRPr="00000000">
        <w:rPr>
          <w:b w:val="1"/>
          <w:rtl w:val="0"/>
        </w:rPr>
        <w:t xml:space="preserve">0</w:t>
      </w: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天，其他同學在第</w:t>
          </w:r>
        </w:sdtContent>
      </w:sdt>
      <w:r w:rsidDel="00000000" w:rsidR="00000000" w:rsidRPr="00000000">
        <w:rPr>
          <w:b w:val="1"/>
          <w:rtl w:val="0"/>
        </w:rPr>
        <w:t xml:space="preserve">2</w:t>
      </w:r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天篩檢。</w:t>
          </w:r>
        </w:sdtContent>
      </w:sdt>
      <w:r w:rsidDel="00000000" w:rsidR="00000000" w:rsidRPr="00000000">
        <w:rPr>
          <w:b w:val="1"/>
          <w:rtl w:val="0"/>
        </w:rPr>
        <w:t xml:space="preserve">)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b w:val="1"/>
        </w:rPr>
      </w:pPr>
      <w:bookmarkStart w:colFirst="0" w:colLast="0" w:name="_heading=h.se30lew2veg" w:id="2"/>
      <w:bookmarkEnd w:id="2"/>
      <w:r w:rsidDel="00000000" w:rsidR="00000000" w:rsidRPr="00000000">
        <w:rPr>
          <w:b w:val="1"/>
          <w:rtl w:val="0"/>
        </w:rPr>
        <w:t xml:space="preserve">(3)</w:t>
      </w:r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本校師生之同住家人確診，仍維持居家隔離或自主防疫，期間</w:t>
          </w:r>
        </w:sdtContent>
      </w:sdt>
      <w:r w:rsidDel="00000000" w:rsidR="00000000" w:rsidRPr="00000000">
        <w:rPr>
          <w:b w:val="1"/>
          <w:rtl w:val="0"/>
        </w:rPr>
        <w:t xml:space="preserve">(7</w:t>
      </w:r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天</w:t>
          </w:r>
        </w:sdtContent>
      </w:sdt>
      <w:r w:rsidDel="00000000" w:rsidR="00000000" w:rsidRPr="00000000">
        <w:rPr>
          <w:b w:val="1"/>
          <w:rtl w:val="0"/>
        </w:rPr>
        <w:t xml:space="preserve">)</w:t>
      </w:r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不入校上班課。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bookmarkStart w:colFirst="0" w:colLast="0" w:name="_heading=h.se30lew2veg" w:id="2"/>
      <w:bookmarkEnd w:id="2"/>
      <w:r w:rsidDel="00000000" w:rsidR="00000000" w:rsidRPr="00000000">
        <w:rPr>
          <w:b w:val="1"/>
          <w:rtl w:val="0"/>
        </w:rPr>
        <w:t xml:space="preserve">(4)</w:t>
      </w:r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若有其他問題再請與微雯聯絡為您解惑。</w:t>
            <w:br w:type="textWrapping"/>
            <w:br w:type="textWrapping"/>
            <w:t xml:space="preserve">2.學生平安保險通知請導師協助發下，收齊後交回健康中心，</w:t>
          </w:r>
        </w:sdtContent>
      </w:sdt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color w:val="ff0000"/>
        </w:rPr>
      </w:pPr>
      <w:bookmarkStart w:colFirst="0" w:colLast="0" w:name="_heading=h.arxpnw40r1fr" w:id="3"/>
      <w:bookmarkEnd w:id="3"/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List Paragraph"/>
    <w:basedOn w:val="a"/>
    <w:uiPriority w:val="34"/>
    <w:qFormat w:val="1"/>
    <w:rsid w:val="00500D5F"/>
    <w:pPr>
      <w:ind w:left="480" w:leftChars="200"/>
    </w:pPr>
  </w:style>
  <w:style w:type="character" w:styleId="a5">
    <w:name w:val="Hyperlink"/>
    <w:basedOn w:val="a0"/>
    <w:uiPriority w:val="99"/>
    <w:unhideWhenUsed w:val="1"/>
    <w:rsid w:val="009B2C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首 字元"/>
    <w:basedOn w:val="a0"/>
    <w:link w:val="a6"/>
    <w:uiPriority w:val="99"/>
    <w:rsid w:val="00001475"/>
    <w:rPr>
      <w:sz w:val="20"/>
      <w:szCs w:val="20"/>
    </w:rPr>
  </w:style>
  <w:style w:type="paragraph" w:styleId="a8">
    <w:name w:val="footer"/>
    <w:basedOn w:val="a"/>
    <w:link w:val="a9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尾 字元"/>
    <w:basedOn w:val="a0"/>
    <w:link w:val="a8"/>
    <w:uiPriority w:val="99"/>
    <w:rsid w:val="00001475"/>
    <w:rPr>
      <w:sz w:val="20"/>
      <w:szCs w:val="20"/>
    </w:rPr>
  </w:style>
  <w:style w:type="character" w:styleId="c1" w:customStyle="1">
    <w:name w:val="c1"/>
    <w:basedOn w:val="a0"/>
    <w:rsid w:val="00E82BFD"/>
  </w:style>
  <w:style w:type="character" w:styleId="10" w:customStyle="1">
    <w:name w:val="未解析的提及項目1"/>
    <w:basedOn w:val="a0"/>
    <w:uiPriority w:val="99"/>
    <w:semiHidden w:val="1"/>
    <w:unhideWhenUsed w:val="1"/>
    <w:rsid w:val="000F6149"/>
    <w:rPr>
      <w:color w:val="605e5c"/>
      <w:shd w:color="auto" w:fill="e1dfdd" w:val="clear"/>
    </w:rPr>
  </w:style>
  <w:style w:type="paragraph" w:styleId="aa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b">
    <w:name w:val="No Spacing"/>
    <w:link w:val="ac"/>
    <w:uiPriority w:val="1"/>
    <w:qFormat w:val="1"/>
    <w:rsid w:val="00DB2E90"/>
    <w:pPr>
      <w:widowControl w:val="1"/>
    </w:pPr>
    <w:rPr>
      <w:rFonts w:asciiTheme="minorHAnsi" w:cstheme="minorBidi" w:hAnsiTheme="minorHAnsi"/>
      <w:sz w:val="22"/>
      <w:szCs w:val="22"/>
    </w:rPr>
  </w:style>
  <w:style w:type="character" w:styleId="ac" w:customStyle="1">
    <w:name w:val="無間距 字元"/>
    <w:basedOn w:val="a0"/>
    <w:link w:val="ab"/>
    <w:uiPriority w:val="1"/>
    <w:rsid w:val="00DB2E90"/>
    <w:rPr>
      <w:rFonts w:asciiTheme="minorHAnsi" w:cstheme="minorBidi" w:hAnsiTheme="minorHAnsi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kBYBPCSlmEfasOW6yeTjrqrANg==">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2022-09-12T00:51:00Z</dcterms:created>
  <dc:creator>KLCKES</dc:creator>
</cp:coreProperties>
</file>