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日期:111年9月20日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1.高年級玉山英語學伴計畫，於週一、二、四中午時間安排於會議室、玉山圖書館、辦公室以及創客教室四個地方上課。請各位老師不要在該時段借用相關場地。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2.學習扶助本週開課，資料夾請到教務處領取。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3.學習扶助的開課教師請到教務處領取冷氣卡，並於學期末交還教務處。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教學組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9/24全市語文競賽，地點五堵國小。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註冊組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11/3(四)下午杯墊編織活動，歡迎三~五年級班級報名。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特教組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請一、二年級導師將著色比賽的作品10/1前送到資源班，謝謝!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</w:t>
      </w:r>
    </w:p>
    <w:p w:rsidR="00000000" w:rsidDel="00000000" w:rsidP="00000000" w:rsidRDefault="00000000" w:rsidRPr="00000000" w14:paraId="00000016">
      <w:pPr>
        <w:shd w:fill="ffffff" w:val="clear"/>
        <w:spacing w:after="42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數位學習專案：</w:t>
        <w:br w:type="textWrapping"/>
        <w:t xml:space="preserve">請卓越301班美華師、502班吟君師、601班昀宣師、602班鴻佑師、603班品禾師於9月20日（今天）下午3點55分移駕教務處抽籤後提供預計日期（公開授課、跨校公開授課），若不克參加將恭請主任或校長代抽。</w:t>
        <w:br w:type="textWrapping"/>
        <w:t xml:space="preserve">依據111年9月19日基府教學參字第1110244217A號函辦理：</w:t>
        <w:br w:type="textWrapping"/>
        <w:t xml:space="preserve">1.公開授課預計辦理日期(每年每校一場次)</w:t>
        <w:br w:type="textWrapping"/>
        <w:t xml:space="preserve">    如上半年已辦完者，請填寫完成的日期。</w:t>
        <w:br w:type="textWrapping"/>
        <w:t xml:space="preserve">2.預計參與跨校公開授課的日期(每年每校一場次)</w:t>
        <w:br w:type="textWrapping"/>
        <w:t xml:space="preserve">    如上半年已辦完者，請填寫完成日期，今年度將於12/12-12/13辦理全國性跨校。</w:t>
      </w:r>
    </w:p>
    <w:p w:rsidR="00000000" w:rsidDel="00000000" w:rsidP="00000000" w:rsidRDefault="00000000" w:rsidRPr="00000000" w14:paraId="00000017">
      <w:pPr>
        <w:shd w:fill="ffffff" w:val="clear"/>
        <w:spacing w:after="42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