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時間：111年10月04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400" w:lineRule="auto"/>
        <w:ind w:left="482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本週三(10/5) 上午將進行環境教育「基米蚤舊愛」二手物交換活動，早自習時間因須進行場地布置，故兒童朝會暫停，請各班依排定時間到指定地點進行活動，也歡迎所有老師一起參加。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firstLine="0"/>
        <w:jc w:val="left"/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2" w:right="0" w:hanging="4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10月5日(下周三)下午教師進修為家庭教育研習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採用線上方式辦理，研習序號為3556825，因教師e學院目前正在進行網站移轉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10/1-10/4暫停對外服務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10/5星期三上午學務處會再確認網站是否可以正常使用，若能正常使用操作說明如下：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(1)請上教師e學院，網址如下</w:t>
      </w:r>
      <w:hyperlink r:id="rId7">
        <w:r w:rsidDel="00000000" w:rsidR="00000000" w:rsidRPr="00000000">
          <w:rPr>
            <w:rFonts w:ascii="DFKai-SB" w:cs="DFKai-SB" w:eastAsia="DFKai-SB" w:hAnsi="DFKai-SB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https://ups.moe.edu.tw/mooc/index.php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(2)從「課程專區」中點選「中小學課程」再選「家庭教育」再選「家庭資源與管理教育」。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6188710" cy="3157220"/>
            <wp:effectExtent b="0" l="0" r="0" t="0"/>
            <wp:docPr id="1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930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572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971550" cy="3619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98325" y="3637125"/>
                          <a:ext cx="895350" cy="28575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971550" cy="36195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215900</wp:posOffset>
                </wp:positionV>
                <wp:extent cx="581025" cy="33337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93588" y="3651413"/>
                          <a:ext cx="504825" cy="257175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1397000</wp:posOffset>
                </wp:positionH>
                <wp:positionV relativeFrom="paragraph">
                  <wp:posOffset>215900</wp:posOffset>
                </wp:positionV>
                <wp:extent cx="581025" cy="333375"/>
                <wp:effectExtent b="0" l="0" r="0" t="0"/>
                <wp:wrapNone/>
                <wp:docPr id="1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3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406400</wp:posOffset>
                </wp:positionV>
                <wp:extent cx="352425" cy="2571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07888" y="3689513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406400</wp:posOffset>
                </wp:positionV>
                <wp:extent cx="352425" cy="257175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2286000</wp:posOffset>
                </wp:positionV>
                <wp:extent cx="904875" cy="3143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31663" y="3660938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2286000</wp:posOffset>
                </wp:positionV>
                <wp:extent cx="904875" cy="31432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(3) 請上完課程後，將紙本測驗通過證明或截圖證明於10月12日(星期二)放學前交給學務處輔導行政周雪娟老師或交給瑋臻均可。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48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若網站無法正常使用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將於成小卓越大家庭群組另行公告研習方式。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480" w:hanging="480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10月12日(下周三)下午教師進修為環境教育研習，採用線上方式辦理，研習序號為3556825，研習操作說明如下：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00" w:lineRule="auto"/>
        <w:ind w:left="842" w:hanging="360"/>
        <w:rPr>
          <w:rFonts w:ascii="DFKai-SB" w:cs="DFKai-SB" w:eastAsia="DFKai-SB" w:hAnsi="DFKai-SB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rtl w:val="0"/>
        </w:rPr>
        <w:t xml:space="preserve">請上環境教育終身學習網，網址如下</w:t>
      </w:r>
      <w:hyperlink r:id="rId13">
        <w:r w:rsidDel="00000000" w:rsidR="00000000" w:rsidRPr="00000000">
          <w:rPr>
            <w:rFonts w:ascii="DFKai-SB" w:cs="DFKai-SB" w:eastAsia="DFKai-SB" w:hAnsi="DFKai-SB"/>
            <w:color w:val="0563c1"/>
            <w:u w:val="single"/>
            <w:rtl w:val="0"/>
          </w:rPr>
          <w:t xml:space="preserve">https://elearn.epa.gov.tw/DigitalLearning/Default.aspx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登入後從「學習資訊」點選「影片專區」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975360" cy="365760"/>
            <wp:effectExtent b="0" l="0" r="0" t="0"/>
            <wp:docPr id="2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365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514350</wp:posOffset>
            </wp:positionH>
            <wp:positionV relativeFrom="paragraph">
              <wp:posOffset>8890</wp:posOffset>
            </wp:positionV>
            <wp:extent cx="3852203" cy="2524125"/>
            <wp:effectExtent b="0" l="0" r="0" t="0"/>
            <wp:wrapNone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22558" l="11390" r="30124" t="9305"/>
                    <a:stretch>
                      <a:fillRect/>
                    </a:stretch>
                  </pic:blipFill>
                  <pic:spPr>
                    <a:xfrm>
                      <a:off x="0" y="0"/>
                      <a:ext cx="3852203" cy="2524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-25399</wp:posOffset>
                </wp:positionV>
                <wp:extent cx="1752600" cy="3619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07800" y="3637125"/>
                          <a:ext cx="1676400" cy="285750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-25399</wp:posOffset>
                </wp:positionV>
                <wp:extent cx="1752600" cy="361950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361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line="400" w:lineRule="auto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(3) 再從「影片專區」「內容領域」點選「學校及社會環境教育」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628650</wp:posOffset>
            </wp:positionH>
            <wp:positionV relativeFrom="paragraph">
              <wp:posOffset>12065</wp:posOffset>
            </wp:positionV>
            <wp:extent cx="4267200" cy="1666875"/>
            <wp:effectExtent b="0" l="0" r="0" t="0"/>
            <wp:wrapNone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 b="43360" l="13236" r="17812" t="875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66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561975" cy="2762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03113" y="3679988"/>
                          <a:ext cx="485775" cy="200025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561975" cy="27622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1543050" cy="4667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12575" y="3584738"/>
                          <a:ext cx="1466850" cy="390525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38100</wp:posOffset>
                </wp:positionV>
                <wp:extent cx="1543050" cy="46672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00" w:lineRule="auto"/>
        <w:ind w:left="842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請上完課程後進行測驗</w:t>
      </w:r>
      <w:r w:rsidDel="00000000" w:rsidR="00000000" w:rsidRPr="00000000">
        <w:rPr>
          <w:rFonts w:ascii="PMingLiu" w:cs="PMingLiu" w:eastAsia="PMingLiu" w:hAnsi="PMingLiu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再將紙本測驗通過證明或截圖證明於10月19日(星期二)放學前交給學務處體衛組長賴克慧老師或交給瑋臻均可。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00" w:lineRule="auto"/>
        <w:ind w:left="720" w:right="0" w:hanging="360"/>
        <w:jc w:val="left"/>
        <w:rPr>
          <w:rFonts w:ascii="DFKai-SB" w:cs="DFKai-SB" w:eastAsia="DFKai-SB" w:hAnsi="DFKai-SB"/>
          <w:u w:val="none"/>
        </w:rPr>
      </w:pPr>
      <w:bookmarkStart w:colFirst="0" w:colLast="0" w:name="_heading=h.caq17a71pip4" w:id="2"/>
      <w:bookmarkEnd w:id="2"/>
      <w:r w:rsidDel="00000000" w:rsidR="00000000" w:rsidRPr="00000000">
        <w:rPr>
          <w:rFonts w:ascii="DFKai-SB" w:cs="DFKai-SB" w:eastAsia="DFKai-SB" w:hAnsi="DFKai-SB"/>
          <w:rtl w:val="0"/>
        </w:rPr>
        <w:t xml:space="preserve">10月12日(下周三)下午2點召開實體臨時校務會議</w:t>
      </w: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，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地點在2樓會議室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，</w:t>
          </w:r>
        </w:sdtContent>
      </w:sdt>
      <w:r w:rsidDel="00000000" w:rsidR="00000000" w:rsidRPr="00000000">
        <w:rPr>
          <w:rFonts w:ascii="DFKai-SB" w:cs="DFKai-SB" w:eastAsia="DFKai-SB" w:hAnsi="DFKai-SB"/>
          <w:rtl w:val="0"/>
        </w:rPr>
        <w:t xml:space="preserve">會議將討論(1)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本校性別平等教育委員會設置要點(2)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本校性別平等教育實施規定(3)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本校校園性侵害性騷擾或性霸凌防治規定，相關文件草案置於校網「學校法規，序號38」供老師們先行參閱。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00" w:lineRule="auto"/>
        <w:ind w:left="842" w:right="0" w:firstLine="0"/>
        <w:jc w:val="left"/>
        <w:rPr>
          <w:rFonts w:ascii="DFKai-SB" w:cs="DFKai-SB" w:eastAsia="DFKai-SB" w:hAnsi="DFKai-SB"/>
        </w:rPr>
      </w:pPr>
      <w:bookmarkStart w:colFirst="0" w:colLast="0" w:name="_heading=h.ev5sg4cze4z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tabs>
          <w:tab w:val="left" w:pos="426"/>
        </w:tabs>
        <w:ind w:left="720" w:hanging="360"/>
        <w:rPr>
          <w:u w:val="none"/>
        </w:rPr>
      </w:pPr>
      <w:bookmarkStart w:colFirst="0" w:colLast="0" w:name="_heading=h.f0vyfyc3wfy9" w:id="4"/>
      <w:bookmarkEnd w:id="4"/>
      <w:r w:rsidDel="00000000" w:rsidR="00000000" w:rsidRPr="00000000">
        <w:rPr>
          <w:rtl w:val="0"/>
        </w:rPr>
        <w:t xml:space="preserve">本週五10/7早自習，請舞獅隊【舊】生到學務處集合練習，會發練習通知單給舊生導師，當天早上亦會廣播集合。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tabs>
          <w:tab w:val="left" w:pos="426"/>
        </w:tabs>
        <w:ind w:left="720" w:hanging="360"/>
        <w:rPr>
          <w:u w:val="none"/>
        </w:rPr>
      </w:pPr>
      <w:bookmarkStart w:colFirst="0" w:colLast="0" w:name="_heading=h.f0vyfyc3wfy9" w:id="4"/>
      <w:bookmarkEnd w:id="4"/>
      <w:r w:rsidDel="00000000" w:rsidR="00000000" w:rsidRPr="00000000">
        <w:rPr>
          <w:rtl w:val="0"/>
        </w:rPr>
        <w:t xml:space="preserve">下週二10/11、週三10/12早自習要進行校園生活問卷調查，請五、六年級導師依照下列時間，讓學生集合由班長帶隊到一樓社會教室填寫問卷。</w:t>
      </w:r>
    </w:p>
    <w:p w:rsidR="00000000" w:rsidDel="00000000" w:rsidP="00000000" w:rsidRDefault="00000000" w:rsidRPr="00000000" w14:paraId="00000030">
      <w:pPr>
        <w:tabs>
          <w:tab w:val="left" w:pos="426"/>
        </w:tabs>
        <w:rPr/>
      </w:pPr>
      <w:bookmarkStart w:colFirst="0" w:colLast="0" w:name="_heading=h.f0vyfyc3wfy9" w:id="4"/>
      <w:bookmarkEnd w:id="4"/>
      <w:r w:rsidDel="00000000" w:rsidR="00000000" w:rsidRPr="00000000">
        <w:rPr>
          <w:rtl w:val="0"/>
        </w:rPr>
        <w:t xml:space="preserve">             10/11(二)  501   8:00</w:t>
      </w:r>
    </w:p>
    <w:p w:rsidR="00000000" w:rsidDel="00000000" w:rsidP="00000000" w:rsidRDefault="00000000" w:rsidRPr="00000000" w14:paraId="00000031">
      <w:pPr>
        <w:tabs>
          <w:tab w:val="left" w:pos="426"/>
        </w:tabs>
        <w:rPr/>
      </w:pPr>
      <w:bookmarkStart w:colFirst="0" w:colLast="0" w:name="_heading=h.f0vyfyc3wfy9" w:id="4"/>
      <w:bookmarkEnd w:id="4"/>
      <w:r w:rsidDel="00000000" w:rsidR="00000000" w:rsidRPr="00000000">
        <w:rPr>
          <w:rtl w:val="0"/>
        </w:rPr>
        <w:t xml:space="preserve">                                 502   8:10</w:t>
      </w:r>
    </w:p>
    <w:p w:rsidR="00000000" w:rsidDel="00000000" w:rsidP="00000000" w:rsidRDefault="00000000" w:rsidRPr="00000000" w14:paraId="00000032">
      <w:pPr>
        <w:tabs>
          <w:tab w:val="left" w:pos="426"/>
        </w:tabs>
        <w:rPr/>
      </w:pPr>
      <w:bookmarkStart w:colFirst="0" w:colLast="0" w:name="_heading=h.f0vyfyc3wfy9" w:id="4"/>
      <w:bookmarkEnd w:id="4"/>
      <w:r w:rsidDel="00000000" w:rsidR="00000000" w:rsidRPr="00000000">
        <w:rPr>
          <w:rtl w:val="0"/>
        </w:rPr>
        <w:t xml:space="preserve">                                 503   8:20</w:t>
      </w:r>
    </w:p>
    <w:p w:rsidR="00000000" w:rsidDel="00000000" w:rsidP="00000000" w:rsidRDefault="00000000" w:rsidRPr="00000000" w14:paraId="00000033">
      <w:pPr>
        <w:tabs>
          <w:tab w:val="left" w:pos="426"/>
        </w:tabs>
        <w:rPr/>
      </w:pPr>
      <w:bookmarkStart w:colFirst="0" w:colLast="0" w:name="_heading=h.f0vyfyc3wfy9" w:id="4"/>
      <w:bookmarkEnd w:id="4"/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tabs>
          <w:tab w:val="left" w:pos="426"/>
        </w:tabs>
        <w:rPr/>
      </w:pPr>
      <w:bookmarkStart w:colFirst="0" w:colLast="0" w:name="_heading=h.f0vyfyc3wfy9" w:id="4"/>
      <w:bookmarkEnd w:id="4"/>
      <w:r w:rsidDel="00000000" w:rsidR="00000000" w:rsidRPr="00000000">
        <w:rPr>
          <w:rtl w:val="0"/>
        </w:rPr>
        <w:t xml:space="preserve">             10/12(三)  601   8:00</w:t>
      </w:r>
    </w:p>
    <w:p w:rsidR="00000000" w:rsidDel="00000000" w:rsidP="00000000" w:rsidRDefault="00000000" w:rsidRPr="00000000" w14:paraId="00000035">
      <w:pPr>
        <w:tabs>
          <w:tab w:val="left" w:pos="426"/>
        </w:tabs>
        <w:rPr/>
      </w:pPr>
      <w:bookmarkStart w:colFirst="0" w:colLast="0" w:name="_heading=h.f0vyfyc3wfy9" w:id="4"/>
      <w:bookmarkEnd w:id="4"/>
      <w:r w:rsidDel="00000000" w:rsidR="00000000" w:rsidRPr="00000000">
        <w:rPr>
          <w:rtl w:val="0"/>
        </w:rPr>
        <w:t xml:space="preserve">                                602   8:10</w:t>
      </w:r>
    </w:p>
    <w:p w:rsidR="00000000" w:rsidDel="00000000" w:rsidP="00000000" w:rsidRDefault="00000000" w:rsidRPr="00000000" w14:paraId="00000036">
      <w:pPr>
        <w:tabs>
          <w:tab w:val="left" w:pos="426"/>
        </w:tabs>
        <w:rPr/>
      </w:pPr>
      <w:bookmarkStart w:colFirst="0" w:colLast="0" w:name="_heading=h.f0vyfyc3wfy9" w:id="4"/>
      <w:bookmarkEnd w:id="4"/>
      <w:r w:rsidDel="00000000" w:rsidR="00000000" w:rsidRPr="00000000">
        <w:rPr>
          <w:rtl w:val="0"/>
        </w:rPr>
        <w:t xml:space="preserve">                                603   8:20</w:t>
      </w:r>
    </w:p>
    <w:p w:rsidR="00000000" w:rsidDel="00000000" w:rsidP="00000000" w:rsidRDefault="00000000" w:rsidRPr="00000000" w14:paraId="00000037">
      <w:pPr>
        <w:tabs>
          <w:tab w:val="left" w:pos="426"/>
        </w:tabs>
        <w:rPr/>
      </w:pPr>
      <w:bookmarkStart w:colFirst="0" w:colLast="0" w:name="_heading=h.f0vyfyc3wfy9" w:id="4"/>
      <w:bookmarkEnd w:id="4"/>
      <w:r w:rsidDel="00000000" w:rsidR="00000000" w:rsidRPr="00000000">
        <w:rPr>
          <w:rtl w:val="0"/>
        </w:rPr>
        <w:t xml:space="preserve">                                504   8:30</w:t>
      </w:r>
    </w:p>
    <w:p w:rsidR="00000000" w:rsidDel="00000000" w:rsidP="00000000" w:rsidRDefault="00000000" w:rsidRPr="00000000" w14:paraId="00000038">
      <w:pPr>
        <w:tabs>
          <w:tab w:val="left" w:pos="426"/>
        </w:tabs>
        <w:rPr/>
      </w:pPr>
      <w:bookmarkStart w:colFirst="0" w:colLast="0" w:name="_heading=h.ngxkutm5cft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Fonts w:ascii="DFKai-SB" w:cs="DFKai-SB" w:eastAsia="DFKai-SB" w:hAnsi="DFKai-SB"/>
          <w:b w:val="1"/>
          <w:color w:val="ff0000"/>
          <w:rtl w:val="0"/>
        </w:rPr>
        <w:t xml:space="preserve">◎輔導行政</w:t>
      </w:r>
    </w:p>
    <w:p w:rsidR="00000000" w:rsidDel="00000000" w:rsidP="00000000" w:rsidRDefault="00000000" w:rsidRPr="00000000" w14:paraId="0000003A">
      <w:pPr>
        <w:tabs>
          <w:tab w:val="left" w:pos="426"/>
        </w:tabs>
        <w:spacing w:after="100" w:before="240" w:line="240" w:lineRule="auto"/>
        <w:rPr>
          <w:rFonts w:ascii="DFKai-SB" w:cs="DFKai-SB" w:eastAsia="DFKai-SB" w:hAnsi="DFKai-SB"/>
        </w:rPr>
      </w:pPr>
      <w:bookmarkStart w:colFirst="0" w:colLast="0" w:name="_heading=h.yg8cai9ycbky" w:id="6"/>
      <w:bookmarkEnd w:id="6"/>
      <w:r w:rsidDel="00000000" w:rsidR="00000000" w:rsidRPr="00000000">
        <w:rPr>
          <w:rFonts w:ascii="DFKai-SB" w:cs="DFKai-SB" w:eastAsia="DFKai-SB" w:hAnsi="DFKai-SB"/>
          <w:rtl w:val="0"/>
        </w:rPr>
        <w:t xml:space="preserve">財團法人台北市失親兒福利基金會，提供失親兒(父母一方或雙親過世)急難救助、獎助學金、課業、心理等各項服務。相關資訊公布在校網最新消息(4626)若有需求之班級請導師洽輔導行政索取申請表。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DFKai-SB" w:cs="DFKai-SB" w:eastAsia="DFKai-SB" w:hAnsi="DFKai-SB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400" w:lineRule="auto"/>
        <w:ind w:left="0" w:right="0" w:firstLine="0"/>
        <w:jc w:val="left"/>
        <w:rPr>
          <w:rFonts w:ascii="DFKai-SB" w:cs="DFKai-SB" w:eastAsia="DFKai-SB" w:hAnsi="DFKai-SB"/>
        </w:rPr>
      </w:pPr>
      <w:bookmarkStart w:colFirst="0" w:colLast="0" w:name="_heading=h.9hxfjiv1dp9k" w:id="7"/>
      <w:bookmarkEnd w:id="7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842" w:hanging="360"/>
      </w:pPr>
      <w:rPr>
        <w:rFonts w:ascii="DFKai-SB" w:cs="DFKai-SB" w:eastAsia="DFKai-SB" w:hAnsi="DFKai-SB"/>
      </w:rPr>
    </w:lvl>
    <w:lvl w:ilvl="1">
      <w:start w:val="1"/>
      <w:numFmt w:val="decimal"/>
      <w:lvlText w:val="%2、"/>
      <w:lvlJc w:val="left"/>
      <w:pPr>
        <w:ind w:left="1442" w:hanging="480.0000000000001"/>
      </w:pPr>
      <w:rPr/>
    </w:lvl>
    <w:lvl w:ilvl="2">
      <w:start w:val="1"/>
      <w:numFmt w:val="lowerRoman"/>
      <w:lvlText w:val="%3."/>
      <w:lvlJc w:val="right"/>
      <w:pPr>
        <w:ind w:left="1922" w:hanging="480"/>
      </w:pPr>
      <w:rPr/>
    </w:lvl>
    <w:lvl w:ilvl="3">
      <w:start w:val="1"/>
      <w:numFmt w:val="decimal"/>
      <w:lvlText w:val="%4."/>
      <w:lvlJc w:val="left"/>
      <w:pPr>
        <w:ind w:left="2402" w:hanging="480"/>
      </w:pPr>
      <w:rPr/>
    </w:lvl>
    <w:lvl w:ilvl="4">
      <w:start w:val="1"/>
      <w:numFmt w:val="decimal"/>
      <w:lvlText w:val="%5、"/>
      <w:lvlJc w:val="left"/>
      <w:pPr>
        <w:ind w:left="2882" w:hanging="480"/>
      </w:pPr>
      <w:rPr/>
    </w:lvl>
    <w:lvl w:ilvl="5">
      <w:start w:val="1"/>
      <w:numFmt w:val="lowerRoman"/>
      <w:lvlText w:val="%6."/>
      <w:lvlJc w:val="right"/>
      <w:pPr>
        <w:ind w:left="3362" w:hanging="480"/>
      </w:pPr>
      <w:rPr/>
    </w:lvl>
    <w:lvl w:ilvl="6">
      <w:start w:val="1"/>
      <w:numFmt w:val="decimal"/>
      <w:lvlText w:val="%7."/>
      <w:lvlJc w:val="left"/>
      <w:pPr>
        <w:ind w:left="3842" w:hanging="480"/>
      </w:pPr>
      <w:rPr/>
    </w:lvl>
    <w:lvl w:ilvl="7">
      <w:start w:val="1"/>
      <w:numFmt w:val="decimal"/>
      <w:lvlText w:val="%8、"/>
      <w:lvlJc w:val="left"/>
      <w:pPr>
        <w:ind w:left="4322" w:hanging="480"/>
      </w:pPr>
      <w:rPr/>
    </w:lvl>
    <w:lvl w:ilvl="8">
      <w:start w:val="1"/>
      <w:numFmt w:val="lowerRoman"/>
      <w:lvlText w:val="%9."/>
      <w:lvlJc w:val="right"/>
      <w:pPr>
        <w:ind w:left="4802" w:hanging="4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character" w:styleId="ad">
    <w:name w:val="Unresolved Mention"/>
    <w:basedOn w:val="a0"/>
    <w:uiPriority w:val="99"/>
    <w:semiHidden w:val="1"/>
    <w:unhideWhenUsed w:val="1"/>
    <w:rsid w:val="00D16D55"/>
    <w:rPr>
      <w:color w:val="605e5c"/>
      <w:shd w:color="auto" w:fill="e1dfdd" w:val="clear"/>
    </w:rPr>
  </w:style>
  <w:style w:type="paragraph" w:styleId="Web">
    <w:name w:val="Normal (Web)"/>
    <w:basedOn w:val="a"/>
    <w:uiPriority w:val="99"/>
    <w:semiHidden w:val="1"/>
    <w:unhideWhenUsed w:val="1"/>
    <w:rsid w:val="00D96FC5"/>
    <w:pPr>
      <w:widowControl w:val="1"/>
      <w:spacing w:after="100" w:afterAutospacing="1" w:before="100" w:beforeAutospacing="1"/>
    </w:pPr>
    <w:rPr>
      <w:rFonts w:ascii="新細明體" w:cs="新細明體" w:eastAsia="新細明體" w:hAnsi="新細明體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13" Type="http://schemas.openxmlformats.org/officeDocument/2006/relationships/hyperlink" Target="https://elearn.epa.gov.tw/DigitalLearning/Default.aspx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image" Target="media/image11.png"/><Relationship Id="rId17" Type="http://schemas.openxmlformats.org/officeDocument/2006/relationships/image" Target="media/image1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hyperlink" Target="https://ups.moe.edu.tw/mooc/index.php" TargetMode="Externa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n6DbsHvpewFSjYtCiXtFC3tdA==">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2022-10-03T08:03:00Z</dcterms:created>
  <dc:creator>KLCKES</dc:creator>
</cp:coreProperties>
</file>